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AA1C7" w14:textId="77777777" w:rsidR="005D3504" w:rsidRDefault="005D3504" w:rsidP="009C2D80">
      <w:pPr>
        <w:pStyle w:val="Heading1"/>
        <w:tabs>
          <w:tab w:val="left" w:pos="494"/>
          <w:tab w:val="center" w:pos="4702"/>
        </w:tabs>
        <w:bidi w:val="0"/>
        <w:spacing w:before="120" w:after="120" w:line="312" w:lineRule="auto"/>
        <w:jc w:val="center"/>
        <w:rPr>
          <w:rFonts w:ascii="IRMitra" w:hAnsi="IRMitra" w:cs="IRMitra"/>
          <w:sz w:val="28"/>
          <w:szCs w:val="28"/>
          <w:rtl/>
        </w:rPr>
      </w:pPr>
      <w:r w:rsidRPr="005D3504">
        <w:rPr>
          <w:rFonts w:ascii="IRMitra" w:hAnsi="IRMitra" w:cs="IRMitra"/>
          <w:noProof/>
          <w:sz w:val="28"/>
          <w:szCs w:val="28"/>
        </w:rPr>
        <w:drawing>
          <wp:inline distT="0" distB="0" distL="0" distR="0" wp14:anchorId="2172554C" wp14:editId="3A3EFD1B">
            <wp:extent cx="5663318" cy="699715"/>
            <wp:effectExtent l="19050" t="0" r="0" b="0"/>
            <wp:docPr id="13" name="Picture 13" descr="D:\مجله نثر خراسان بزرگ\سربرگ نهای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مجله نثر خراسان بزرگ\سربرگ نهایی.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3447" cy="702202"/>
                    </a:xfrm>
                    <a:prstGeom prst="rect">
                      <a:avLst/>
                    </a:prstGeom>
                    <a:noFill/>
                    <a:ln>
                      <a:noFill/>
                    </a:ln>
                  </pic:spPr>
                </pic:pic>
              </a:graphicData>
            </a:graphic>
          </wp:inline>
        </w:drawing>
      </w:r>
    </w:p>
    <w:p w14:paraId="217D0458" w14:textId="77777777" w:rsidR="006E1024" w:rsidRPr="0005301D" w:rsidRDefault="00BD3189" w:rsidP="005D3504">
      <w:pPr>
        <w:pStyle w:val="Heading1"/>
        <w:tabs>
          <w:tab w:val="left" w:pos="494"/>
          <w:tab w:val="center" w:pos="4702"/>
        </w:tabs>
        <w:bidi w:val="0"/>
        <w:spacing w:before="120" w:after="120" w:line="312" w:lineRule="auto"/>
        <w:jc w:val="center"/>
        <w:rPr>
          <w:rFonts w:ascii="IRMitra" w:hAnsi="IRMitra" w:cs="IRMitra"/>
          <w:b w:val="0"/>
          <w:bCs w:val="0"/>
          <w:sz w:val="28"/>
          <w:szCs w:val="28"/>
          <w:lang w:bidi="fa-IR"/>
        </w:rPr>
      </w:pPr>
      <w:r w:rsidRPr="0005301D">
        <w:rPr>
          <w:rFonts w:ascii="IRMitra" w:hAnsi="IRMitra" w:cs="IRMitra"/>
          <w:sz w:val="28"/>
          <w:szCs w:val="28"/>
        </w:rPr>
        <w:t>Title</w:t>
      </w:r>
      <w:r w:rsidR="00831838" w:rsidRPr="0005301D">
        <w:rPr>
          <w:rFonts w:ascii="IRMitra" w:hAnsi="IRMitra" w:cs="IRMitra"/>
          <w:sz w:val="28"/>
          <w:szCs w:val="28"/>
        </w:rPr>
        <w:t xml:space="preserve"> of </w:t>
      </w:r>
      <w:r w:rsidR="00615CBC" w:rsidRPr="0005301D">
        <w:rPr>
          <w:rFonts w:ascii="IRMitra" w:hAnsi="IRMitra" w:cs="IRMitra"/>
          <w:sz w:val="28"/>
          <w:szCs w:val="28"/>
        </w:rPr>
        <w:t>P</w:t>
      </w:r>
      <w:r w:rsidR="00831838" w:rsidRPr="0005301D">
        <w:rPr>
          <w:rFonts w:ascii="IRMitra" w:hAnsi="IRMitra" w:cs="IRMitra"/>
          <w:sz w:val="28"/>
          <w:szCs w:val="28"/>
        </w:rPr>
        <w:t>ape</w:t>
      </w:r>
      <w:r w:rsidR="00EC1388" w:rsidRPr="0005301D">
        <w:rPr>
          <w:rFonts w:ascii="IRMitra" w:hAnsi="IRMitra" w:cs="IRMitra"/>
          <w:sz w:val="28"/>
          <w:szCs w:val="28"/>
        </w:rPr>
        <w:t>r: Capitalize all “major” words (nouns, verbs, adjectives, adverbs, and pronouns) in the title and subtitle</w:t>
      </w:r>
      <w:r w:rsidR="00095359" w:rsidRPr="0005301D">
        <w:rPr>
          <w:rFonts w:ascii="IRMitra" w:hAnsi="IRMitra" w:cs="IRMitra"/>
          <w:sz w:val="22"/>
          <w:szCs w:val="24"/>
        </w:rPr>
        <w:t xml:space="preserve"> </w:t>
      </w:r>
      <w:r w:rsidR="00095359" w:rsidRPr="0005301D">
        <w:rPr>
          <w:rFonts w:ascii="IRMitra" w:hAnsi="IRMitra" w:cs="IRMitra"/>
          <w:sz w:val="22"/>
          <w:szCs w:val="24"/>
          <w:highlight w:val="yellow"/>
        </w:rPr>
        <w:t>(Times New Roman 14 Bold)</w:t>
      </w:r>
    </w:p>
    <w:p w14:paraId="541C6E86" w14:textId="41A842A9" w:rsidR="006E1024" w:rsidRPr="0005301D" w:rsidRDefault="003D254E" w:rsidP="008819E1">
      <w:pPr>
        <w:jc w:val="center"/>
        <w:rPr>
          <w:rFonts w:ascii="IRMitra" w:hAnsi="IRMitra" w:cs="IRMitra"/>
          <w:b/>
          <w:bCs/>
          <w:rtl/>
          <w:lang w:bidi="fa-IR"/>
        </w:rPr>
      </w:pPr>
      <w:r w:rsidRPr="0005301D">
        <w:rPr>
          <w:rFonts w:ascii="IRMitra" w:hAnsi="IRMitra" w:cs="IRMitra"/>
        </w:rPr>
        <w:t xml:space="preserve"> </w:t>
      </w:r>
      <w:r w:rsidR="00BD3189" w:rsidRPr="0005301D">
        <w:rPr>
          <w:rFonts w:ascii="IRMitra" w:hAnsi="IRMitra" w:cs="IRMitra"/>
          <w:b/>
          <w:bCs/>
          <w:lang w:bidi="fa-IR"/>
        </w:rPr>
        <w:t>Author</w:t>
      </w:r>
      <w:r w:rsidR="00BD3189" w:rsidRPr="0005301D">
        <w:rPr>
          <w:rFonts w:ascii="IRMitra" w:hAnsi="IRMitra" w:cs="IRMitra"/>
          <w:b/>
          <w:bCs/>
          <w:vertAlign w:val="superscript"/>
          <w:lang w:bidi="fa-IR"/>
        </w:rPr>
        <w:t>1</w:t>
      </w:r>
      <w:r w:rsidR="000335EA">
        <w:rPr>
          <w:rFonts w:ascii="IRMitra" w:hAnsi="IRMitra" w:cs="IRMitra"/>
          <w:noProof/>
          <w:color w:val="1B55C9"/>
          <w:bdr w:val="none" w:sz="0" w:space="0" w:color="auto" w:frame="1"/>
          <w:shd w:val="clear" w:color="auto" w:fill="FFFFFF"/>
        </w:rPr>
        <w:drawing>
          <wp:inline distT="0" distB="0" distL="0" distR="0" wp14:anchorId="1D80CD00" wp14:editId="23BDC12B">
            <wp:extent cx="152400" cy="152400"/>
            <wp:effectExtent l="0" t="0" r="0" b="0"/>
            <wp:docPr id="11" name="Picture 1">
              <a:hlinkClick xmlns:a="http://schemas.openxmlformats.org/drawingml/2006/main" r:id="rId9"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15CBC" w:rsidRPr="0005301D">
        <w:rPr>
          <w:rFonts w:ascii="IRMitra" w:hAnsi="IRMitra" w:cs="IRMitra"/>
          <w:color w:val="1B55C9"/>
          <w:bdr w:val="none" w:sz="0" w:space="0" w:color="auto" w:frame="1"/>
          <w:shd w:val="clear" w:color="auto" w:fill="FFFFFF"/>
        </w:rPr>
        <w:t xml:space="preserve"> </w:t>
      </w:r>
      <w:r w:rsidR="008819E1">
        <w:rPr>
          <w:rFonts w:ascii="IRMitra" w:hAnsi="IRMitra" w:cs="IRMitra"/>
          <w:lang w:bidi="fa-IR"/>
        </w:rPr>
        <w:t>,</w:t>
      </w:r>
      <w:r w:rsidR="00AE0E36" w:rsidRPr="0005301D">
        <w:rPr>
          <w:rFonts w:ascii="IRMitra" w:hAnsi="IRMitra" w:cs="IRMitra"/>
          <w:lang w:bidi="fa-IR"/>
        </w:rPr>
        <w:t xml:space="preserve"> </w:t>
      </w:r>
      <w:r w:rsidR="00544FA7" w:rsidRPr="0005301D">
        <w:rPr>
          <w:rFonts w:ascii="IRMitra" w:hAnsi="IRMitra" w:cs="IRMitra"/>
          <w:b/>
          <w:bCs/>
          <w:lang w:bidi="fa-IR"/>
        </w:rPr>
        <w:t>Author</w:t>
      </w:r>
      <w:r w:rsidR="00E742E0" w:rsidRPr="0005301D">
        <w:rPr>
          <w:rFonts w:ascii="IRMitra" w:hAnsi="IRMitra" w:cs="IRMitra"/>
          <w:b/>
          <w:bCs/>
          <w:vertAlign w:val="superscript"/>
          <w:lang w:bidi="fa-IR"/>
        </w:rPr>
        <w:t>2</w:t>
      </w:r>
      <w:r w:rsidR="009C523E" w:rsidRPr="0005301D">
        <w:rPr>
          <w:rFonts w:ascii="IRMitra" w:hAnsi="IRMitra" w:cs="IRMitra"/>
          <w:b/>
          <w:bCs/>
          <w:vertAlign w:val="superscript"/>
          <w:lang w:val="fr-FR"/>
        </w:rPr>
        <w:sym w:font="Wingdings" w:char="F02A"/>
      </w:r>
      <w:r w:rsidR="000335EA">
        <w:rPr>
          <w:rFonts w:ascii="IRMitra" w:hAnsi="IRMitra" w:cs="IRMitra"/>
          <w:noProof/>
          <w:color w:val="1B55C9"/>
          <w:bdr w:val="none" w:sz="0" w:space="0" w:color="auto" w:frame="1"/>
          <w:shd w:val="clear" w:color="auto" w:fill="FFFFFF"/>
        </w:rPr>
        <w:drawing>
          <wp:inline distT="0" distB="0" distL="0" distR="0" wp14:anchorId="71454AD2" wp14:editId="42DB8C73">
            <wp:extent cx="152400" cy="152400"/>
            <wp:effectExtent l="0" t="0" r="0" b="0"/>
            <wp:docPr id="10" name="Picture 2">
              <a:hlinkClick xmlns:a="http://schemas.openxmlformats.org/drawingml/2006/main" r:id="rId9"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4411C" w:rsidRPr="0005301D">
        <w:rPr>
          <w:rFonts w:ascii="IRMitra" w:hAnsi="IRMitra" w:cs="IRMitra"/>
          <w:color w:val="1B55C9"/>
          <w:bdr w:val="none" w:sz="0" w:space="0" w:color="auto" w:frame="1"/>
          <w:shd w:val="clear" w:color="auto" w:fill="FFFFFF"/>
        </w:rPr>
        <w:t xml:space="preserve"> </w:t>
      </w:r>
      <w:r w:rsidR="008819E1">
        <w:rPr>
          <w:rFonts w:ascii="IRMitra" w:hAnsi="IRMitra" w:cs="IRMitra"/>
          <w:lang w:bidi="fa-IR"/>
        </w:rPr>
        <w:t>,</w:t>
      </w:r>
      <w:r w:rsidR="0094411C" w:rsidRPr="0005301D">
        <w:rPr>
          <w:rFonts w:ascii="IRMitra" w:hAnsi="IRMitra" w:cs="IRMitra"/>
          <w:lang w:bidi="fa-IR"/>
        </w:rPr>
        <w:t xml:space="preserve"> </w:t>
      </w:r>
      <w:r w:rsidR="0094411C" w:rsidRPr="0005301D">
        <w:rPr>
          <w:rFonts w:ascii="IRMitra" w:hAnsi="IRMitra" w:cs="IRMitra"/>
          <w:b/>
          <w:bCs/>
          <w:lang w:bidi="fa-IR"/>
        </w:rPr>
        <w:t>Author</w:t>
      </w:r>
      <w:r w:rsidR="00E742E0" w:rsidRPr="0005301D">
        <w:rPr>
          <w:rFonts w:ascii="IRMitra" w:hAnsi="IRMitra" w:cs="IRMitra"/>
          <w:b/>
          <w:bCs/>
          <w:vertAlign w:val="superscript"/>
          <w:lang w:bidi="fa-IR"/>
        </w:rPr>
        <w:t>3</w:t>
      </w:r>
      <w:r w:rsidR="000335EA">
        <w:rPr>
          <w:rFonts w:ascii="IRMitra" w:hAnsi="IRMitra" w:cs="IRMitra"/>
          <w:noProof/>
          <w:color w:val="1B55C9"/>
          <w:bdr w:val="none" w:sz="0" w:space="0" w:color="auto" w:frame="1"/>
          <w:shd w:val="clear" w:color="auto" w:fill="FFFFFF"/>
        </w:rPr>
        <w:drawing>
          <wp:inline distT="0" distB="0" distL="0" distR="0" wp14:anchorId="0A54419E" wp14:editId="6284576D">
            <wp:extent cx="152400" cy="152400"/>
            <wp:effectExtent l="0" t="0" r="0" b="0"/>
            <wp:docPr id="9" name="Picture 3">
              <a:hlinkClick xmlns:a="http://schemas.openxmlformats.org/drawingml/2006/main" r:id="rId9"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F0ACD" w:rsidRPr="0005301D">
        <w:rPr>
          <w:rFonts w:ascii="IRMitra" w:hAnsi="IRMitra" w:cs="IRMitra"/>
          <w:color w:val="1B55C9"/>
          <w:bdr w:val="none" w:sz="0" w:space="0" w:color="auto" w:frame="1"/>
          <w:shd w:val="clear" w:color="auto" w:fill="FFFFFF"/>
        </w:rPr>
        <w:t xml:space="preserve"> </w:t>
      </w:r>
      <w:r w:rsidR="002F0ACD" w:rsidRPr="0005301D">
        <w:rPr>
          <w:rFonts w:ascii="IRMitra" w:hAnsi="IRMitra" w:cs="IRMitra"/>
          <w:sz w:val="18"/>
          <w:szCs w:val="18"/>
          <w:highlight w:val="yellow"/>
        </w:rPr>
        <w:t xml:space="preserve">(Times New Roman </w:t>
      </w:r>
      <w:r w:rsidR="00F31F00">
        <w:rPr>
          <w:rFonts w:ascii="IRMitra" w:hAnsi="IRMitra" w:cs="IRMitra"/>
          <w:sz w:val="18"/>
          <w:szCs w:val="18"/>
          <w:highlight w:val="yellow"/>
        </w:rPr>
        <w:t>12</w:t>
      </w:r>
      <w:r w:rsidR="002F0ACD" w:rsidRPr="0005301D">
        <w:rPr>
          <w:rFonts w:ascii="IRMitra" w:hAnsi="IRMitra" w:cs="IRMitra"/>
          <w:sz w:val="18"/>
          <w:szCs w:val="18"/>
          <w:highlight w:val="yellow"/>
        </w:rPr>
        <w:t>)</w:t>
      </w:r>
    </w:p>
    <w:p w14:paraId="61C8DA40" w14:textId="77777777" w:rsidR="006E1024" w:rsidRPr="0005301D" w:rsidRDefault="006E1024" w:rsidP="006E1024">
      <w:pPr>
        <w:tabs>
          <w:tab w:val="left" w:pos="6870"/>
        </w:tabs>
        <w:rPr>
          <w:rFonts w:ascii="IRMitra" w:hAnsi="IRMitra" w:cs="IRMitra"/>
          <w:sz w:val="20"/>
          <w:szCs w:val="20"/>
          <w:rtl/>
          <w:lang w:bidi="fa-IR"/>
        </w:rPr>
      </w:pPr>
    </w:p>
    <w:p w14:paraId="7169C5B4" w14:textId="77777777" w:rsidR="003D254E" w:rsidRPr="0005301D" w:rsidRDefault="006E1024" w:rsidP="009C5A7E">
      <w:pPr>
        <w:ind w:left="284" w:hanging="284"/>
        <w:jc w:val="both"/>
        <w:rPr>
          <w:rFonts w:ascii="IRMitra" w:hAnsi="IRMitra" w:cs="IRMitra"/>
          <w:sz w:val="18"/>
          <w:szCs w:val="18"/>
          <w:rtl/>
          <w:lang w:bidi="fa-IR"/>
        </w:rPr>
      </w:pPr>
      <w:r w:rsidRPr="0005301D">
        <w:rPr>
          <w:rFonts w:ascii="IRMitra" w:hAnsi="IRMitra" w:cs="IRMitra"/>
          <w:sz w:val="18"/>
          <w:szCs w:val="18"/>
        </w:rPr>
        <w:t>1.</w:t>
      </w:r>
      <w:r w:rsidR="003D254E" w:rsidRPr="0005301D">
        <w:rPr>
          <w:rFonts w:ascii="IRMitra" w:hAnsi="IRMitra" w:cs="IRMitra"/>
          <w:sz w:val="18"/>
          <w:szCs w:val="18"/>
        </w:rPr>
        <w:t xml:space="preserve"> Ph.D. Candidate, </w:t>
      </w:r>
      <w:r w:rsidR="00176007" w:rsidRPr="0005301D">
        <w:rPr>
          <w:rFonts w:ascii="IRMitra" w:hAnsi="IRMitra" w:cs="IRMitra"/>
          <w:sz w:val="18"/>
          <w:szCs w:val="18"/>
        </w:rPr>
        <w:t xml:space="preserve">Department of Persian Language and Literature, Shahid Bahonar University of Kerman, Kerman, Iran. E-mail: </w:t>
      </w:r>
      <w:r w:rsidR="00095359" w:rsidRPr="0005301D">
        <w:rPr>
          <w:rFonts w:ascii="IRMitra" w:hAnsi="IRMitra" w:cs="IRMitra"/>
          <w:sz w:val="18"/>
          <w:szCs w:val="18"/>
          <w:highlight w:val="yellow"/>
        </w:rPr>
        <w:t>(Times New Roman 9).</w:t>
      </w:r>
      <w:r w:rsidR="00095359" w:rsidRPr="0005301D">
        <w:rPr>
          <w:rFonts w:ascii="IRMitra" w:hAnsi="IRMitra" w:cs="IRMitra"/>
          <w:sz w:val="18"/>
          <w:szCs w:val="18"/>
        </w:rPr>
        <w:t xml:space="preserve"> </w:t>
      </w:r>
      <w:r w:rsidR="003D254E" w:rsidRPr="0005301D">
        <w:rPr>
          <w:rFonts w:ascii="IRMitra" w:hAnsi="IRMitra" w:cs="IRMitra"/>
          <w:sz w:val="18"/>
          <w:szCs w:val="18"/>
        </w:rPr>
        <w:t xml:space="preserve"> </w:t>
      </w:r>
      <w:r w:rsidR="00095359" w:rsidRPr="0005301D">
        <w:rPr>
          <w:rFonts w:ascii="IRMitra" w:hAnsi="IRMitra" w:cs="IRMitra"/>
          <w:color w:val="0033CC"/>
          <w:sz w:val="18"/>
          <w:szCs w:val="18"/>
        </w:rPr>
        <w:t>abcdef@u</w:t>
      </w:r>
      <w:r w:rsidR="00176007" w:rsidRPr="0005301D">
        <w:rPr>
          <w:rFonts w:ascii="IRMitra" w:hAnsi="IRMitra" w:cs="IRMitra"/>
          <w:color w:val="0033CC"/>
          <w:sz w:val="18"/>
          <w:szCs w:val="18"/>
        </w:rPr>
        <w:t>k</w:t>
      </w:r>
      <w:r w:rsidR="00095359" w:rsidRPr="0005301D">
        <w:rPr>
          <w:rFonts w:ascii="IRMitra" w:hAnsi="IRMitra" w:cs="IRMitra"/>
          <w:color w:val="0033CC"/>
          <w:sz w:val="18"/>
          <w:szCs w:val="18"/>
        </w:rPr>
        <w:t>.ac.ir (Email Times New Roman 9 Blue)</w:t>
      </w:r>
    </w:p>
    <w:p w14:paraId="01D27F48" w14:textId="77777777" w:rsidR="003D254E" w:rsidRPr="0005301D" w:rsidRDefault="003D254E" w:rsidP="00485BFD">
      <w:pPr>
        <w:ind w:left="284" w:hanging="284"/>
        <w:jc w:val="both"/>
        <w:rPr>
          <w:rFonts w:ascii="IRMitra" w:hAnsi="IRMitra" w:cs="IRMitra"/>
          <w:sz w:val="18"/>
          <w:szCs w:val="18"/>
        </w:rPr>
      </w:pPr>
      <w:r w:rsidRPr="0005301D">
        <w:rPr>
          <w:rFonts w:ascii="IRMitra" w:hAnsi="IRMitra" w:cs="IRMitra"/>
          <w:sz w:val="18"/>
          <w:szCs w:val="18"/>
        </w:rPr>
        <w:t xml:space="preserve">2. </w:t>
      </w:r>
      <w:r w:rsidR="002F2013" w:rsidRPr="0005301D">
        <w:rPr>
          <w:rFonts w:ascii="IRMitra" w:hAnsi="IRMitra" w:cs="IRMitra"/>
          <w:sz w:val="18"/>
          <w:szCs w:val="18"/>
        </w:rPr>
        <w:t xml:space="preserve">Corresponding </w:t>
      </w:r>
      <w:r w:rsidR="00485BFD" w:rsidRPr="0005301D">
        <w:rPr>
          <w:rFonts w:ascii="IRMitra" w:hAnsi="IRMitra" w:cs="IRMitra"/>
          <w:sz w:val="18"/>
          <w:szCs w:val="18"/>
        </w:rPr>
        <w:t>a</w:t>
      </w:r>
      <w:r w:rsidR="002F2013" w:rsidRPr="0005301D">
        <w:rPr>
          <w:rFonts w:ascii="IRMitra" w:hAnsi="IRMitra" w:cs="IRMitra"/>
          <w:sz w:val="18"/>
          <w:szCs w:val="18"/>
        </w:rPr>
        <w:t xml:space="preserve">uthor, </w:t>
      </w:r>
      <w:r w:rsidRPr="0005301D">
        <w:rPr>
          <w:rFonts w:ascii="IRMitra" w:hAnsi="IRMitra" w:cs="IRMitra"/>
          <w:sz w:val="18"/>
          <w:szCs w:val="18"/>
        </w:rPr>
        <w:t>Associate Professor</w:t>
      </w:r>
      <w:r w:rsidR="00DB36DC" w:rsidRPr="0005301D">
        <w:rPr>
          <w:rFonts w:ascii="IRMitra" w:hAnsi="IRMitra" w:cs="IRMitra"/>
          <w:sz w:val="18"/>
          <w:szCs w:val="18"/>
        </w:rPr>
        <w:t xml:space="preserve">, </w:t>
      </w:r>
      <w:r w:rsidR="00176007" w:rsidRPr="0005301D">
        <w:rPr>
          <w:rFonts w:ascii="IRMitra" w:hAnsi="IRMitra" w:cs="IRMitra"/>
          <w:sz w:val="18"/>
          <w:szCs w:val="18"/>
        </w:rPr>
        <w:t xml:space="preserve">Department of Persian Language and Literature, Shahid Bahonar University of Kerman, Kerman, Iran. E-mail: </w:t>
      </w:r>
      <w:r w:rsidR="00176007" w:rsidRPr="0005301D">
        <w:rPr>
          <w:rFonts w:ascii="IRMitra" w:hAnsi="IRMitra" w:cs="IRMitra"/>
          <w:sz w:val="18"/>
          <w:szCs w:val="18"/>
          <w:highlight w:val="yellow"/>
        </w:rPr>
        <w:t>(Times New Roman 9).</w:t>
      </w:r>
      <w:r w:rsidR="00176007" w:rsidRPr="0005301D">
        <w:rPr>
          <w:rFonts w:ascii="IRMitra" w:hAnsi="IRMitra" w:cs="IRMitra"/>
          <w:sz w:val="18"/>
          <w:szCs w:val="18"/>
        </w:rPr>
        <w:t xml:space="preserve">  </w:t>
      </w:r>
      <w:r w:rsidR="00176007" w:rsidRPr="0005301D">
        <w:rPr>
          <w:rFonts w:ascii="IRMitra" w:hAnsi="IRMitra" w:cs="IRMitra"/>
          <w:color w:val="0033CC"/>
          <w:sz w:val="18"/>
          <w:szCs w:val="18"/>
        </w:rPr>
        <w:t>abcdef@uk.ac.ir (Email Times New Roman 9 Blue)</w:t>
      </w:r>
    </w:p>
    <w:p w14:paraId="0369AE6C" w14:textId="77777777" w:rsidR="006E1024" w:rsidRPr="0005301D" w:rsidRDefault="003D254E" w:rsidP="009C5A7E">
      <w:pPr>
        <w:ind w:left="284" w:hanging="284"/>
        <w:jc w:val="both"/>
        <w:rPr>
          <w:rFonts w:ascii="IRMitra" w:hAnsi="IRMitra" w:cs="IRMitra"/>
          <w:sz w:val="18"/>
          <w:szCs w:val="18"/>
        </w:rPr>
      </w:pPr>
      <w:r w:rsidRPr="0005301D">
        <w:rPr>
          <w:rFonts w:ascii="IRMitra" w:hAnsi="IRMitra" w:cs="IRMitra"/>
          <w:sz w:val="18"/>
          <w:szCs w:val="18"/>
        </w:rPr>
        <w:t xml:space="preserve">3. </w:t>
      </w:r>
      <w:r w:rsidR="002F2013" w:rsidRPr="0005301D">
        <w:rPr>
          <w:rFonts w:ascii="IRMitra" w:hAnsi="IRMitra" w:cs="IRMitra"/>
          <w:sz w:val="18"/>
          <w:szCs w:val="18"/>
        </w:rPr>
        <w:t xml:space="preserve">Assistant Professor, </w:t>
      </w:r>
      <w:r w:rsidR="00176007" w:rsidRPr="0005301D">
        <w:rPr>
          <w:rFonts w:ascii="IRMitra" w:hAnsi="IRMitra" w:cs="IRMitra"/>
          <w:sz w:val="18"/>
          <w:szCs w:val="18"/>
        </w:rPr>
        <w:t xml:space="preserve">Department of Persian Language and Literature, Shahid Bahonar University of Kerman, Kerman, Iran. E-mail: </w:t>
      </w:r>
      <w:r w:rsidR="00176007" w:rsidRPr="0005301D">
        <w:rPr>
          <w:rFonts w:ascii="IRMitra" w:hAnsi="IRMitra" w:cs="IRMitra"/>
          <w:sz w:val="18"/>
          <w:szCs w:val="18"/>
          <w:highlight w:val="yellow"/>
        </w:rPr>
        <w:t>(Times New Roman 9).</w:t>
      </w:r>
      <w:r w:rsidR="00176007" w:rsidRPr="0005301D">
        <w:rPr>
          <w:rFonts w:ascii="IRMitra" w:hAnsi="IRMitra" w:cs="IRMitra"/>
          <w:sz w:val="18"/>
          <w:szCs w:val="18"/>
        </w:rPr>
        <w:t xml:space="preserve">  </w:t>
      </w:r>
      <w:r w:rsidR="00176007" w:rsidRPr="0005301D">
        <w:rPr>
          <w:rFonts w:ascii="IRMitra" w:hAnsi="IRMitra" w:cs="IRMitra"/>
          <w:color w:val="0033CC"/>
          <w:sz w:val="18"/>
          <w:szCs w:val="18"/>
        </w:rPr>
        <w:t>abcdef@uk.ac.ir (Email Times New Roman 9 Blue)</w:t>
      </w:r>
    </w:p>
    <w:p w14:paraId="085520BC" w14:textId="77777777" w:rsidR="00E94B4F" w:rsidRPr="0005301D" w:rsidRDefault="00E94B4F" w:rsidP="00E94B4F">
      <w:pPr>
        <w:spacing w:line="320" w:lineRule="exact"/>
        <w:ind w:left="284" w:hanging="284"/>
        <w:jc w:val="both"/>
        <w:rPr>
          <w:rFonts w:ascii="IRMitra" w:hAnsi="IRMitra" w:cs="IRMitra"/>
          <w:sz w:val="20"/>
          <w:szCs w:val="20"/>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50"/>
        <w:gridCol w:w="6621"/>
      </w:tblGrid>
      <w:tr w:rsidR="006E1024" w:rsidRPr="0005301D" w14:paraId="72B49C0E" w14:textId="77777777" w:rsidTr="00DA65E2">
        <w:tc>
          <w:tcPr>
            <w:tcW w:w="2518" w:type="dxa"/>
          </w:tcPr>
          <w:p w14:paraId="44D578F2" w14:textId="77777777" w:rsidR="006E1024" w:rsidRPr="0005301D" w:rsidRDefault="006E1024" w:rsidP="006E1024">
            <w:pPr>
              <w:spacing w:line="320" w:lineRule="exact"/>
              <w:jc w:val="both"/>
              <w:rPr>
                <w:rFonts w:ascii="IRMitra" w:hAnsi="IRMitra" w:cs="IRMitra"/>
                <w:b/>
                <w:bCs/>
                <w:rtl/>
              </w:rPr>
            </w:pPr>
            <w:r w:rsidRPr="0005301D">
              <w:rPr>
                <w:rFonts w:ascii="IRMitra" w:hAnsi="IRMitra" w:cs="IRMitra"/>
                <w:b/>
                <w:bCs/>
              </w:rPr>
              <w:t>Article Info</w:t>
            </w:r>
          </w:p>
        </w:tc>
        <w:tc>
          <w:tcPr>
            <w:tcW w:w="6946" w:type="dxa"/>
          </w:tcPr>
          <w:p w14:paraId="4C8DB063" w14:textId="77777777" w:rsidR="006E1024" w:rsidRPr="0005301D" w:rsidRDefault="006E1024" w:rsidP="006E1024">
            <w:pPr>
              <w:contextualSpacing/>
              <w:rPr>
                <w:rFonts w:ascii="IRMitra" w:hAnsi="IRMitra" w:cs="IRMitra"/>
                <w:b/>
                <w:bCs/>
                <w:rtl/>
              </w:rPr>
            </w:pPr>
            <w:r w:rsidRPr="0005301D">
              <w:rPr>
                <w:rFonts w:ascii="IRMitra" w:hAnsi="IRMitra" w:cs="IRMitra"/>
                <w:b/>
                <w:bCs/>
              </w:rPr>
              <w:t>ABSTRACT</w:t>
            </w:r>
            <w:r w:rsidR="00095359" w:rsidRPr="0005301D">
              <w:rPr>
                <w:rFonts w:ascii="IRMitra" w:hAnsi="IRMitra" w:cs="IRMitra"/>
                <w:b/>
                <w:bCs/>
              </w:rPr>
              <w:t xml:space="preserve"> </w:t>
            </w:r>
            <w:r w:rsidR="00095359" w:rsidRPr="0005301D">
              <w:rPr>
                <w:rFonts w:ascii="IRMitra" w:hAnsi="IRMitra" w:cs="IRMitra"/>
                <w:b/>
                <w:bCs/>
                <w:highlight w:val="yellow"/>
              </w:rPr>
              <w:t>(Times New Roman 12 Bold)</w:t>
            </w:r>
          </w:p>
        </w:tc>
      </w:tr>
      <w:tr w:rsidR="006E1024" w:rsidRPr="0005301D" w14:paraId="06183D13" w14:textId="77777777" w:rsidTr="00DA65E2">
        <w:trPr>
          <w:trHeight w:val="2571"/>
        </w:trPr>
        <w:tc>
          <w:tcPr>
            <w:tcW w:w="2518" w:type="dxa"/>
          </w:tcPr>
          <w:p w14:paraId="15D3B9FA" w14:textId="77777777" w:rsidR="006E1024" w:rsidRPr="0005301D" w:rsidRDefault="006E1024" w:rsidP="006E1024">
            <w:pPr>
              <w:spacing w:line="320" w:lineRule="exact"/>
              <w:rPr>
                <w:rFonts w:ascii="IRMitra" w:hAnsi="IRMitra" w:cs="IRMitra"/>
                <w:b/>
                <w:bCs/>
                <w:sz w:val="18"/>
                <w:szCs w:val="18"/>
              </w:rPr>
            </w:pPr>
            <w:r w:rsidRPr="0005301D">
              <w:rPr>
                <w:rFonts w:ascii="IRMitra" w:hAnsi="IRMitra" w:cs="IRMitra"/>
                <w:b/>
                <w:bCs/>
                <w:sz w:val="18"/>
                <w:szCs w:val="18"/>
              </w:rPr>
              <w:t xml:space="preserve">Article </w:t>
            </w:r>
            <w:r w:rsidR="00597A0F" w:rsidRPr="0005301D">
              <w:rPr>
                <w:rFonts w:ascii="IRMitra" w:hAnsi="IRMitra" w:cs="IRMitra"/>
                <w:b/>
                <w:bCs/>
                <w:sz w:val="18"/>
                <w:szCs w:val="18"/>
              </w:rPr>
              <w:t>type</w:t>
            </w:r>
            <w:r w:rsidRPr="0005301D">
              <w:rPr>
                <w:rFonts w:ascii="IRMitra" w:hAnsi="IRMitra" w:cs="IRMitra"/>
                <w:b/>
                <w:bCs/>
                <w:sz w:val="18"/>
                <w:szCs w:val="18"/>
              </w:rPr>
              <w:t>:</w:t>
            </w:r>
            <w:r w:rsidR="00095359" w:rsidRPr="0005301D">
              <w:rPr>
                <w:rFonts w:ascii="IRMitra" w:hAnsi="IRMitra" w:cs="IRMitra"/>
                <w:b/>
                <w:bCs/>
                <w:sz w:val="18"/>
                <w:szCs w:val="18"/>
              </w:rPr>
              <w:t xml:space="preserve"> </w:t>
            </w:r>
            <w:r w:rsidR="00095359" w:rsidRPr="0005301D">
              <w:rPr>
                <w:rFonts w:ascii="IRMitra" w:hAnsi="IRMitra" w:cs="IRMitra"/>
                <w:b/>
                <w:bCs/>
                <w:sz w:val="18"/>
                <w:szCs w:val="18"/>
                <w:highlight w:val="yellow"/>
              </w:rPr>
              <w:t>(Times New Roman 9 Bold)</w:t>
            </w:r>
          </w:p>
          <w:p w14:paraId="76926D14" w14:textId="77777777" w:rsidR="006E1024" w:rsidRPr="0005301D" w:rsidRDefault="006E1024" w:rsidP="006E1024">
            <w:pPr>
              <w:spacing w:line="320" w:lineRule="exact"/>
              <w:rPr>
                <w:rFonts w:ascii="IRMitra" w:hAnsi="IRMitra" w:cs="IRMitra"/>
                <w:sz w:val="18"/>
                <w:szCs w:val="18"/>
                <w:rtl/>
              </w:rPr>
            </w:pPr>
            <w:r w:rsidRPr="0005301D">
              <w:rPr>
                <w:rFonts w:ascii="IRMitra" w:hAnsi="IRMitra" w:cs="IRMitra"/>
                <w:sz w:val="18"/>
                <w:szCs w:val="18"/>
              </w:rPr>
              <w:t>Research Article</w:t>
            </w:r>
          </w:p>
          <w:p w14:paraId="6A6FA07C" w14:textId="77777777" w:rsidR="006E1024" w:rsidRPr="0005301D" w:rsidRDefault="00095359" w:rsidP="00B451EB">
            <w:pPr>
              <w:rPr>
                <w:rFonts w:ascii="IRMitra" w:hAnsi="IRMitra" w:cs="IRMitra"/>
                <w:sz w:val="18"/>
                <w:szCs w:val="18"/>
                <w:lang w:bidi="fa-IR"/>
              </w:rPr>
            </w:pPr>
            <w:r w:rsidRPr="0005301D">
              <w:rPr>
                <w:rFonts w:ascii="IRMitra" w:hAnsi="IRMitra" w:cs="IRMitra"/>
                <w:sz w:val="18"/>
                <w:szCs w:val="18"/>
                <w:highlight w:val="yellow"/>
                <w:lang w:bidi="fa-IR"/>
              </w:rPr>
              <w:t>(Times New Roman 9)</w:t>
            </w:r>
          </w:p>
          <w:p w14:paraId="576C9794" w14:textId="77777777" w:rsidR="0094060D" w:rsidRPr="0005301D" w:rsidRDefault="0094060D" w:rsidP="00B451EB">
            <w:pPr>
              <w:rPr>
                <w:rFonts w:ascii="IRMitra" w:hAnsi="IRMitra" w:cs="IRMitra"/>
                <w:b/>
                <w:bCs/>
                <w:sz w:val="18"/>
                <w:szCs w:val="18"/>
                <w:rtl/>
                <w:lang w:bidi="fa-IR"/>
              </w:rPr>
            </w:pPr>
          </w:p>
          <w:p w14:paraId="7BFFDD22" w14:textId="77777777" w:rsidR="006E1024" w:rsidRPr="0005301D" w:rsidRDefault="00DA65E2" w:rsidP="006E1024">
            <w:pPr>
              <w:spacing w:line="320" w:lineRule="exact"/>
              <w:rPr>
                <w:rFonts w:ascii="IRMitra" w:hAnsi="IRMitra" w:cs="IRMitra"/>
                <w:b/>
                <w:bCs/>
                <w:sz w:val="18"/>
                <w:szCs w:val="18"/>
                <w:rtl/>
              </w:rPr>
            </w:pPr>
            <w:r w:rsidRPr="0005301D">
              <w:rPr>
                <w:rFonts w:ascii="IRMitra" w:hAnsi="IRMitra" w:cs="IRMitra"/>
                <w:b/>
                <w:bCs/>
                <w:sz w:val="18"/>
                <w:szCs w:val="18"/>
              </w:rPr>
              <w:t xml:space="preserve">Article </w:t>
            </w:r>
            <w:r w:rsidR="00597A0F" w:rsidRPr="0005301D">
              <w:rPr>
                <w:rFonts w:ascii="IRMitra" w:hAnsi="IRMitra" w:cs="IRMitra"/>
                <w:b/>
                <w:bCs/>
                <w:sz w:val="18"/>
                <w:szCs w:val="18"/>
              </w:rPr>
              <w:t>history</w:t>
            </w:r>
            <w:r w:rsidRPr="0005301D">
              <w:rPr>
                <w:rFonts w:ascii="IRMitra" w:hAnsi="IRMitra" w:cs="IRMitra"/>
                <w:b/>
                <w:bCs/>
                <w:sz w:val="18"/>
                <w:szCs w:val="18"/>
              </w:rPr>
              <w:t xml:space="preserve">: </w:t>
            </w:r>
          </w:p>
          <w:p w14:paraId="21D34F6C" w14:textId="77777777" w:rsidR="00DA65E2" w:rsidRPr="0005301D" w:rsidRDefault="00DA65E2" w:rsidP="002D23FB">
            <w:pPr>
              <w:spacing w:line="320" w:lineRule="exact"/>
              <w:ind w:left="284" w:hanging="284"/>
              <w:rPr>
                <w:rFonts w:ascii="IRMitra" w:hAnsi="IRMitra" w:cs="IRMitra"/>
                <w:sz w:val="18"/>
                <w:szCs w:val="18"/>
              </w:rPr>
            </w:pPr>
            <w:r w:rsidRPr="0005301D">
              <w:rPr>
                <w:rFonts w:ascii="IRMitra" w:hAnsi="IRMitra" w:cs="IRMitra"/>
                <w:sz w:val="18"/>
                <w:szCs w:val="18"/>
              </w:rPr>
              <w:t>Received</w:t>
            </w:r>
            <w:r w:rsidR="006940A3" w:rsidRPr="0005301D">
              <w:rPr>
                <w:rFonts w:ascii="IRMitra" w:hAnsi="IRMitra" w:cs="IRMitra"/>
                <w:sz w:val="18"/>
                <w:szCs w:val="18"/>
              </w:rPr>
              <w:t xml:space="preserve"> </w:t>
            </w:r>
            <w:r w:rsidR="00681B4B" w:rsidRPr="0005301D">
              <w:rPr>
                <w:rFonts w:ascii="IRMitra" w:hAnsi="IRMitra" w:cs="IRMitra"/>
                <w:sz w:val="18"/>
                <w:szCs w:val="18"/>
              </w:rPr>
              <w:t>2</w:t>
            </w:r>
            <w:r w:rsidR="002D23FB" w:rsidRPr="0005301D">
              <w:rPr>
                <w:rFonts w:ascii="IRMitra" w:hAnsi="IRMitra" w:cs="IRMitra"/>
                <w:sz w:val="18"/>
                <w:szCs w:val="18"/>
              </w:rPr>
              <w:t>0</w:t>
            </w:r>
            <w:r w:rsidRPr="0005301D">
              <w:rPr>
                <w:rFonts w:ascii="IRMitra" w:hAnsi="IRMitra" w:cs="IRMitra"/>
                <w:sz w:val="18"/>
                <w:szCs w:val="18"/>
              </w:rPr>
              <w:t xml:space="preserve"> </w:t>
            </w:r>
            <w:r w:rsidR="00FC3E4B" w:rsidRPr="0005301D">
              <w:rPr>
                <w:rFonts w:ascii="IRMitra" w:hAnsi="IRMitra" w:cs="IRMitra"/>
                <w:sz w:val="18"/>
                <w:szCs w:val="18"/>
              </w:rPr>
              <w:t>December</w:t>
            </w:r>
            <w:r w:rsidRPr="0005301D">
              <w:rPr>
                <w:rFonts w:ascii="IRMitra" w:hAnsi="IRMitra" w:cs="IRMitra"/>
                <w:sz w:val="18"/>
                <w:szCs w:val="18"/>
              </w:rPr>
              <w:t xml:space="preserve"> 202</w:t>
            </w:r>
            <w:r w:rsidR="000F385D" w:rsidRPr="0005301D">
              <w:rPr>
                <w:rFonts w:ascii="IRMitra" w:hAnsi="IRMitra" w:cs="IRMitra"/>
                <w:sz w:val="18"/>
                <w:szCs w:val="18"/>
              </w:rPr>
              <w:t>3</w:t>
            </w:r>
          </w:p>
          <w:p w14:paraId="429AB5A1" w14:textId="77777777" w:rsidR="00C16129" w:rsidRPr="0005301D" w:rsidRDefault="00C16129" w:rsidP="00CA2F1A">
            <w:pPr>
              <w:spacing w:line="320" w:lineRule="exact"/>
              <w:ind w:left="284" w:hanging="284"/>
              <w:rPr>
                <w:rFonts w:ascii="IRMitra" w:hAnsi="IRMitra" w:cs="IRMitra"/>
                <w:sz w:val="18"/>
                <w:szCs w:val="18"/>
              </w:rPr>
            </w:pPr>
            <w:r w:rsidRPr="0005301D">
              <w:rPr>
                <w:rFonts w:ascii="IRMitra" w:hAnsi="IRMitra" w:cs="IRMitra"/>
                <w:sz w:val="18"/>
                <w:szCs w:val="18"/>
              </w:rPr>
              <w:t>Received in revised form</w:t>
            </w:r>
            <w:r w:rsidR="006940A3" w:rsidRPr="0005301D">
              <w:rPr>
                <w:rFonts w:ascii="IRMitra" w:hAnsi="IRMitra" w:cs="IRMitra"/>
                <w:sz w:val="18"/>
                <w:szCs w:val="18"/>
              </w:rPr>
              <w:t xml:space="preserve"> </w:t>
            </w:r>
            <w:r w:rsidR="00681B4B" w:rsidRPr="0005301D">
              <w:rPr>
                <w:rFonts w:ascii="IRMitra" w:hAnsi="IRMitra" w:cs="IRMitra"/>
                <w:sz w:val="18"/>
                <w:szCs w:val="18"/>
              </w:rPr>
              <w:t>2</w:t>
            </w:r>
            <w:r w:rsidRPr="0005301D">
              <w:rPr>
                <w:rFonts w:ascii="IRMitra" w:hAnsi="IRMitra" w:cs="IRMitra"/>
                <w:sz w:val="18"/>
                <w:szCs w:val="18"/>
              </w:rPr>
              <w:t xml:space="preserve">0 </w:t>
            </w:r>
            <w:r w:rsidR="00CA2F1A" w:rsidRPr="0005301D">
              <w:rPr>
                <w:rFonts w:ascii="IRMitra" w:hAnsi="IRMitra" w:cs="IRMitra"/>
                <w:sz w:val="18"/>
                <w:szCs w:val="18"/>
              </w:rPr>
              <w:t>April</w:t>
            </w:r>
            <w:r w:rsidRPr="0005301D">
              <w:rPr>
                <w:rFonts w:ascii="IRMitra" w:hAnsi="IRMitra" w:cs="IRMitra"/>
                <w:sz w:val="18"/>
                <w:szCs w:val="18"/>
              </w:rPr>
              <w:t xml:space="preserve"> 202</w:t>
            </w:r>
            <w:r w:rsidR="00FC3E4B" w:rsidRPr="0005301D">
              <w:rPr>
                <w:rFonts w:ascii="IRMitra" w:hAnsi="IRMitra" w:cs="IRMitra"/>
                <w:sz w:val="18"/>
                <w:szCs w:val="18"/>
              </w:rPr>
              <w:t>4</w:t>
            </w:r>
          </w:p>
          <w:p w14:paraId="4436C1B2" w14:textId="77777777" w:rsidR="00DA65E2" w:rsidRPr="0005301D" w:rsidRDefault="00DA65E2" w:rsidP="00CA2F1A">
            <w:pPr>
              <w:spacing w:line="320" w:lineRule="exact"/>
              <w:ind w:left="284" w:hanging="284"/>
              <w:rPr>
                <w:rFonts w:ascii="IRMitra" w:hAnsi="IRMitra" w:cs="IRMitra"/>
                <w:sz w:val="18"/>
                <w:szCs w:val="18"/>
              </w:rPr>
            </w:pPr>
            <w:r w:rsidRPr="0005301D">
              <w:rPr>
                <w:rFonts w:ascii="IRMitra" w:hAnsi="IRMitra" w:cs="IRMitra"/>
                <w:sz w:val="18"/>
                <w:szCs w:val="18"/>
              </w:rPr>
              <w:t>Accepted</w:t>
            </w:r>
            <w:r w:rsidR="006940A3" w:rsidRPr="0005301D">
              <w:rPr>
                <w:rFonts w:ascii="IRMitra" w:hAnsi="IRMitra" w:cs="IRMitra"/>
                <w:sz w:val="18"/>
                <w:szCs w:val="18"/>
              </w:rPr>
              <w:t xml:space="preserve"> </w:t>
            </w:r>
            <w:r w:rsidRPr="0005301D">
              <w:rPr>
                <w:rFonts w:ascii="IRMitra" w:hAnsi="IRMitra" w:cs="IRMitra"/>
                <w:sz w:val="18"/>
                <w:szCs w:val="18"/>
              </w:rPr>
              <w:t xml:space="preserve">6 </w:t>
            </w:r>
            <w:r w:rsidR="00CA2F1A" w:rsidRPr="0005301D">
              <w:rPr>
                <w:rFonts w:ascii="IRMitra" w:hAnsi="IRMitra" w:cs="IRMitra"/>
                <w:sz w:val="18"/>
                <w:szCs w:val="18"/>
              </w:rPr>
              <w:t>May</w:t>
            </w:r>
            <w:r w:rsidRPr="0005301D">
              <w:rPr>
                <w:rFonts w:ascii="IRMitra" w:hAnsi="IRMitra" w:cs="IRMitra"/>
                <w:sz w:val="18"/>
                <w:szCs w:val="18"/>
              </w:rPr>
              <w:t xml:space="preserve"> 202</w:t>
            </w:r>
            <w:r w:rsidR="00FC3E4B" w:rsidRPr="0005301D">
              <w:rPr>
                <w:rFonts w:ascii="IRMitra" w:hAnsi="IRMitra" w:cs="IRMitra"/>
                <w:sz w:val="18"/>
                <w:szCs w:val="18"/>
              </w:rPr>
              <w:t>4</w:t>
            </w:r>
          </w:p>
          <w:p w14:paraId="03B1AC33" w14:textId="77777777" w:rsidR="00BB192F" w:rsidRPr="0005301D" w:rsidRDefault="00C16129" w:rsidP="00CA2F1A">
            <w:pPr>
              <w:spacing w:line="320" w:lineRule="exact"/>
              <w:ind w:left="284" w:hanging="284"/>
              <w:rPr>
                <w:rFonts w:ascii="IRMitra" w:hAnsi="IRMitra" w:cs="IRMitra"/>
                <w:sz w:val="18"/>
                <w:szCs w:val="18"/>
              </w:rPr>
            </w:pPr>
            <w:r w:rsidRPr="0005301D">
              <w:rPr>
                <w:rFonts w:ascii="IRMitra" w:hAnsi="IRMitra" w:cs="IRMitra"/>
                <w:sz w:val="18"/>
                <w:szCs w:val="18"/>
              </w:rPr>
              <w:t>Published online</w:t>
            </w:r>
            <w:r w:rsidR="006940A3" w:rsidRPr="0005301D">
              <w:rPr>
                <w:rFonts w:ascii="IRMitra" w:hAnsi="IRMitra" w:cs="IRMitra"/>
                <w:sz w:val="18"/>
                <w:szCs w:val="18"/>
              </w:rPr>
              <w:t xml:space="preserve"> </w:t>
            </w:r>
            <w:r w:rsidR="002C267A" w:rsidRPr="0005301D">
              <w:rPr>
                <w:rFonts w:ascii="IRMitra" w:hAnsi="IRMitra" w:cs="IRMitra"/>
                <w:sz w:val="18"/>
                <w:szCs w:val="18"/>
              </w:rPr>
              <w:t>1</w:t>
            </w:r>
            <w:r w:rsidR="000F385D" w:rsidRPr="0005301D">
              <w:rPr>
                <w:rFonts w:ascii="IRMitra" w:hAnsi="IRMitra" w:cs="IRMitra"/>
                <w:sz w:val="18"/>
                <w:szCs w:val="18"/>
              </w:rPr>
              <w:t>0</w:t>
            </w:r>
            <w:r w:rsidRPr="0005301D">
              <w:rPr>
                <w:rFonts w:ascii="IRMitra" w:hAnsi="IRMitra" w:cs="IRMitra"/>
                <w:sz w:val="18"/>
                <w:szCs w:val="18"/>
              </w:rPr>
              <w:t xml:space="preserve"> </w:t>
            </w:r>
            <w:r w:rsidR="00CA2F1A" w:rsidRPr="0005301D">
              <w:rPr>
                <w:rFonts w:ascii="IRMitra" w:hAnsi="IRMitra" w:cs="IRMitra"/>
                <w:sz w:val="18"/>
                <w:szCs w:val="18"/>
              </w:rPr>
              <w:t>June</w:t>
            </w:r>
            <w:r w:rsidRPr="0005301D">
              <w:rPr>
                <w:rFonts w:ascii="IRMitra" w:hAnsi="IRMitra" w:cs="IRMitra"/>
                <w:sz w:val="18"/>
                <w:szCs w:val="18"/>
              </w:rPr>
              <w:t xml:space="preserve"> 202</w:t>
            </w:r>
            <w:r w:rsidR="00FC3E4B" w:rsidRPr="0005301D">
              <w:rPr>
                <w:rFonts w:ascii="IRMitra" w:hAnsi="IRMitra" w:cs="IRMitra"/>
                <w:sz w:val="18"/>
                <w:szCs w:val="18"/>
              </w:rPr>
              <w:t>4</w:t>
            </w:r>
          </w:p>
          <w:p w14:paraId="5227CE88" w14:textId="77777777" w:rsidR="00095359" w:rsidRPr="0005301D" w:rsidRDefault="00095359" w:rsidP="00095359">
            <w:pPr>
              <w:rPr>
                <w:rFonts w:ascii="IRMitra" w:hAnsi="IRMitra" w:cs="IRMitra"/>
                <w:sz w:val="18"/>
                <w:szCs w:val="18"/>
                <w:lang w:bidi="fa-IR"/>
              </w:rPr>
            </w:pPr>
            <w:r w:rsidRPr="0005301D">
              <w:rPr>
                <w:rFonts w:ascii="IRMitra" w:hAnsi="IRMitra" w:cs="IRMitra"/>
                <w:sz w:val="18"/>
                <w:szCs w:val="18"/>
                <w:highlight w:val="yellow"/>
                <w:lang w:bidi="fa-IR"/>
              </w:rPr>
              <w:t>(Times New Roman 9)</w:t>
            </w:r>
          </w:p>
          <w:p w14:paraId="5C2B2579" w14:textId="77777777" w:rsidR="00B451EB" w:rsidRPr="0005301D" w:rsidRDefault="00B451EB" w:rsidP="00B451EB">
            <w:pPr>
              <w:rPr>
                <w:rFonts w:ascii="IRMitra" w:hAnsi="IRMitra" w:cs="IRMitra"/>
                <w:b/>
                <w:bCs/>
                <w:sz w:val="18"/>
                <w:szCs w:val="18"/>
              </w:rPr>
            </w:pPr>
          </w:p>
          <w:p w14:paraId="7E498CA3" w14:textId="77777777" w:rsidR="00B451EB" w:rsidRPr="0005301D" w:rsidRDefault="00B451EB" w:rsidP="00B451EB">
            <w:pPr>
              <w:rPr>
                <w:rFonts w:ascii="IRMitra" w:hAnsi="IRMitra" w:cs="IRMitra"/>
                <w:b/>
                <w:bCs/>
                <w:sz w:val="18"/>
                <w:szCs w:val="18"/>
                <w:rtl/>
              </w:rPr>
            </w:pPr>
          </w:p>
          <w:p w14:paraId="66A548D1" w14:textId="77777777" w:rsidR="00DA65E2" w:rsidRPr="0033118E" w:rsidRDefault="00DA65E2" w:rsidP="00DA65E2">
            <w:pPr>
              <w:spacing w:line="280" w:lineRule="exact"/>
              <w:ind w:left="851" w:hanging="851"/>
              <w:rPr>
                <w:rFonts w:asciiTheme="majorBidi" w:hAnsiTheme="majorBidi" w:cstheme="majorBidi"/>
                <w:iCs/>
                <w:sz w:val="26"/>
                <w:szCs w:val="26"/>
              </w:rPr>
            </w:pPr>
            <w:r w:rsidRPr="0033118E">
              <w:rPr>
                <w:rFonts w:asciiTheme="majorBidi" w:hAnsiTheme="majorBidi" w:cstheme="majorBidi"/>
                <w:b/>
                <w:bCs/>
                <w:iCs/>
                <w:sz w:val="26"/>
                <w:szCs w:val="26"/>
              </w:rPr>
              <w:t>Keywords</w:t>
            </w:r>
            <w:r w:rsidRPr="0033118E">
              <w:rPr>
                <w:rFonts w:asciiTheme="majorBidi" w:hAnsiTheme="majorBidi" w:cstheme="majorBidi"/>
                <w:iCs/>
                <w:sz w:val="26"/>
                <w:szCs w:val="26"/>
              </w:rPr>
              <w:t xml:space="preserve">: </w:t>
            </w:r>
          </w:p>
          <w:p w14:paraId="6DE760A6" w14:textId="77777777" w:rsidR="00DA65E2" w:rsidRPr="0033118E" w:rsidRDefault="007B6E25" w:rsidP="00DA65E2">
            <w:pPr>
              <w:spacing w:line="280" w:lineRule="exact"/>
              <w:ind w:left="851" w:hanging="851"/>
              <w:jc w:val="both"/>
              <w:rPr>
                <w:rFonts w:asciiTheme="majorBidi" w:hAnsiTheme="majorBidi" w:cstheme="majorBidi"/>
                <w:iCs/>
                <w:sz w:val="26"/>
                <w:szCs w:val="26"/>
              </w:rPr>
            </w:pPr>
            <w:r w:rsidRPr="0033118E">
              <w:rPr>
                <w:rFonts w:asciiTheme="majorBidi" w:hAnsiTheme="majorBidi" w:cstheme="majorBidi"/>
                <w:iCs/>
                <w:sz w:val="26"/>
                <w:szCs w:val="26"/>
              </w:rPr>
              <w:t>Word</w:t>
            </w:r>
            <w:r w:rsidR="00DA65E2" w:rsidRPr="0033118E">
              <w:rPr>
                <w:rFonts w:asciiTheme="majorBidi" w:hAnsiTheme="majorBidi" w:cstheme="majorBidi"/>
                <w:iCs/>
                <w:sz w:val="26"/>
                <w:szCs w:val="26"/>
              </w:rPr>
              <w:t xml:space="preserve">, </w:t>
            </w:r>
          </w:p>
          <w:p w14:paraId="6073C1A1" w14:textId="77777777" w:rsidR="00DA65E2" w:rsidRPr="0033118E" w:rsidRDefault="007B6E25" w:rsidP="00DA65E2">
            <w:pPr>
              <w:spacing w:line="280" w:lineRule="exact"/>
              <w:ind w:left="851" w:hanging="851"/>
              <w:jc w:val="both"/>
              <w:rPr>
                <w:rFonts w:asciiTheme="majorBidi" w:hAnsiTheme="majorBidi" w:cstheme="majorBidi"/>
                <w:iCs/>
                <w:sz w:val="26"/>
                <w:szCs w:val="26"/>
              </w:rPr>
            </w:pPr>
            <w:r w:rsidRPr="0033118E">
              <w:rPr>
                <w:rFonts w:asciiTheme="majorBidi" w:hAnsiTheme="majorBidi" w:cstheme="majorBidi"/>
                <w:iCs/>
                <w:sz w:val="26"/>
                <w:szCs w:val="26"/>
              </w:rPr>
              <w:t>Word</w:t>
            </w:r>
            <w:r w:rsidR="00DA65E2" w:rsidRPr="0033118E">
              <w:rPr>
                <w:rFonts w:asciiTheme="majorBidi" w:hAnsiTheme="majorBidi" w:cstheme="majorBidi"/>
                <w:iCs/>
                <w:sz w:val="26"/>
                <w:szCs w:val="26"/>
              </w:rPr>
              <w:t xml:space="preserve">, </w:t>
            </w:r>
          </w:p>
          <w:p w14:paraId="53D82B1C" w14:textId="77777777" w:rsidR="00DA65E2" w:rsidRPr="0033118E" w:rsidRDefault="007B6E25" w:rsidP="00DA65E2">
            <w:pPr>
              <w:spacing w:line="280" w:lineRule="exact"/>
              <w:ind w:left="851" w:hanging="851"/>
              <w:rPr>
                <w:rFonts w:asciiTheme="majorBidi" w:hAnsiTheme="majorBidi" w:cstheme="majorBidi"/>
                <w:iCs/>
                <w:sz w:val="26"/>
                <w:szCs w:val="26"/>
              </w:rPr>
            </w:pPr>
            <w:r w:rsidRPr="0033118E">
              <w:rPr>
                <w:rFonts w:asciiTheme="majorBidi" w:hAnsiTheme="majorBidi" w:cstheme="majorBidi"/>
                <w:iCs/>
                <w:sz w:val="26"/>
                <w:szCs w:val="26"/>
              </w:rPr>
              <w:t>Word</w:t>
            </w:r>
            <w:r w:rsidR="00DA65E2" w:rsidRPr="0033118E">
              <w:rPr>
                <w:rFonts w:asciiTheme="majorBidi" w:hAnsiTheme="majorBidi" w:cstheme="majorBidi"/>
                <w:iCs/>
                <w:sz w:val="26"/>
                <w:szCs w:val="26"/>
              </w:rPr>
              <w:t xml:space="preserve">, </w:t>
            </w:r>
          </w:p>
          <w:p w14:paraId="26FAA10C" w14:textId="77777777" w:rsidR="00DA65E2" w:rsidRPr="0033118E" w:rsidRDefault="007B6E25" w:rsidP="00DA65E2">
            <w:pPr>
              <w:spacing w:line="280" w:lineRule="exact"/>
              <w:ind w:left="851" w:hanging="851"/>
              <w:jc w:val="both"/>
              <w:rPr>
                <w:rFonts w:asciiTheme="majorBidi" w:hAnsiTheme="majorBidi" w:cstheme="majorBidi"/>
                <w:i/>
                <w:iCs/>
                <w:sz w:val="26"/>
                <w:szCs w:val="26"/>
              </w:rPr>
            </w:pPr>
            <w:r w:rsidRPr="0033118E">
              <w:rPr>
                <w:rFonts w:asciiTheme="majorBidi" w:hAnsiTheme="majorBidi" w:cstheme="majorBidi"/>
                <w:iCs/>
                <w:sz w:val="26"/>
                <w:szCs w:val="26"/>
              </w:rPr>
              <w:t>Word</w:t>
            </w:r>
            <w:r w:rsidR="00DA65E2" w:rsidRPr="0033118E">
              <w:rPr>
                <w:rFonts w:asciiTheme="majorBidi" w:hAnsiTheme="majorBidi" w:cstheme="majorBidi"/>
                <w:iCs/>
                <w:sz w:val="26"/>
                <w:szCs w:val="26"/>
              </w:rPr>
              <w:t>.</w:t>
            </w:r>
          </w:p>
          <w:p w14:paraId="780114F5" w14:textId="77777777" w:rsidR="00DA65E2" w:rsidRPr="005D3504" w:rsidRDefault="00095359" w:rsidP="0033118E">
            <w:pPr>
              <w:rPr>
                <w:rFonts w:ascii="IRMitra" w:hAnsi="IRMitra" w:cs="IRMitra"/>
                <w:sz w:val="18"/>
                <w:szCs w:val="18"/>
                <w:rtl/>
                <w:lang w:bidi="fa-IR"/>
              </w:rPr>
            </w:pPr>
            <w:r w:rsidRPr="0005301D">
              <w:rPr>
                <w:rFonts w:ascii="IRMitra" w:hAnsi="IRMitra" w:cs="IRMitra"/>
                <w:sz w:val="18"/>
                <w:szCs w:val="18"/>
                <w:highlight w:val="yellow"/>
                <w:lang w:bidi="fa-IR"/>
              </w:rPr>
              <w:t xml:space="preserve">(Times New Roman </w:t>
            </w:r>
            <w:r w:rsidR="0033118E">
              <w:rPr>
                <w:rFonts w:ascii="IRMitra" w:hAnsi="IRMitra" w:cs="IRMitra" w:hint="cs"/>
                <w:sz w:val="18"/>
                <w:szCs w:val="18"/>
                <w:highlight w:val="yellow"/>
                <w:rtl/>
                <w:lang w:bidi="fa-IR"/>
              </w:rPr>
              <w:t>13</w:t>
            </w:r>
            <w:r w:rsidRPr="0005301D">
              <w:rPr>
                <w:rFonts w:ascii="IRMitra" w:hAnsi="IRMitra" w:cs="IRMitra"/>
                <w:sz w:val="18"/>
                <w:szCs w:val="18"/>
                <w:highlight w:val="yellow"/>
                <w:lang w:bidi="fa-IR"/>
              </w:rPr>
              <w:t>)</w:t>
            </w:r>
          </w:p>
        </w:tc>
        <w:tc>
          <w:tcPr>
            <w:tcW w:w="6946" w:type="dxa"/>
          </w:tcPr>
          <w:p w14:paraId="5C8E05C5" w14:textId="77777777" w:rsidR="00E73DF2" w:rsidRPr="0033118E" w:rsidRDefault="00EB0A66" w:rsidP="0033118E">
            <w:pPr>
              <w:spacing w:line="280" w:lineRule="exact"/>
              <w:jc w:val="both"/>
              <w:rPr>
                <w:rFonts w:asciiTheme="majorBidi" w:hAnsiTheme="majorBidi" w:cstheme="majorBidi"/>
                <w:sz w:val="26"/>
                <w:szCs w:val="26"/>
              </w:rPr>
            </w:pPr>
            <w:r w:rsidRPr="0033118E">
              <w:rPr>
                <w:rFonts w:asciiTheme="majorBidi" w:hAnsiTheme="majorBidi" w:cstheme="majorBidi"/>
                <w:sz w:val="26"/>
                <w:szCs w:val="26"/>
              </w:rPr>
              <w:t>An abstract is a brief, comprehensive summary of the contents of the paper. A well-prepared abstract can be the most important paragraph in an article. Many people have their first contact with an article by reading the title and abstract, usually in comparison with several others, as they conduct a literature search. Readers frequently decide on the basis of the abstract whether to read the entire article. The abstract needs to be dense with information. By embedding essential terms in your abstract, you enhance readers’ ability to find the article. This section addresses the qualities of a good abstract and standards for what to include in abstracts for different paper types</w:t>
            </w:r>
            <w:r w:rsidR="002A2BB0" w:rsidRPr="0033118E">
              <w:rPr>
                <w:rFonts w:asciiTheme="majorBidi" w:hAnsiTheme="majorBidi" w:cstheme="majorBidi"/>
                <w:sz w:val="26"/>
                <w:szCs w:val="26"/>
              </w:rPr>
              <w:t>”</w:t>
            </w:r>
            <w:r w:rsidRPr="0033118E">
              <w:rPr>
                <w:rFonts w:asciiTheme="majorBidi" w:hAnsiTheme="majorBidi" w:cstheme="majorBidi"/>
                <w:sz w:val="26"/>
                <w:szCs w:val="26"/>
              </w:rPr>
              <w:t xml:space="preserve"> (Source: </w:t>
            </w:r>
            <w:r w:rsidRPr="0033118E">
              <w:rPr>
                <w:rFonts w:asciiTheme="majorBidi" w:hAnsiTheme="majorBidi" w:cstheme="majorBidi"/>
                <w:i/>
                <w:iCs/>
                <w:sz w:val="26"/>
                <w:szCs w:val="26"/>
              </w:rPr>
              <w:t>APA Publications</w:t>
            </w:r>
            <w:r w:rsidR="002070F9" w:rsidRPr="0033118E">
              <w:rPr>
                <w:rFonts w:asciiTheme="majorBidi" w:hAnsiTheme="majorBidi" w:cstheme="majorBidi"/>
                <w:i/>
                <w:iCs/>
                <w:sz w:val="26"/>
                <w:szCs w:val="26"/>
              </w:rPr>
              <w:t xml:space="preserve"> </w:t>
            </w:r>
            <w:r w:rsidRPr="0033118E">
              <w:rPr>
                <w:rFonts w:asciiTheme="majorBidi" w:hAnsiTheme="majorBidi" w:cstheme="majorBidi"/>
                <w:i/>
                <w:iCs/>
                <w:sz w:val="26"/>
                <w:szCs w:val="26"/>
              </w:rPr>
              <w:t>Manual</w:t>
            </w:r>
            <w:r w:rsidRPr="0033118E">
              <w:rPr>
                <w:rFonts w:asciiTheme="majorBidi" w:hAnsiTheme="majorBidi" w:cstheme="majorBidi"/>
                <w:sz w:val="26"/>
                <w:szCs w:val="26"/>
              </w:rPr>
              <w:t xml:space="preserve">, </w:t>
            </w:r>
            <w:r w:rsidR="002070F9" w:rsidRPr="0033118E">
              <w:rPr>
                <w:rFonts w:asciiTheme="majorBidi" w:hAnsiTheme="majorBidi" w:cstheme="majorBidi"/>
                <w:sz w:val="26"/>
                <w:szCs w:val="26"/>
              </w:rPr>
              <w:t xml:space="preserve">7 Edition, </w:t>
            </w:r>
            <w:r w:rsidRPr="0033118E">
              <w:rPr>
                <w:rFonts w:asciiTheme="majorBidi" w:hAnsiTheme="majorBidi" w:cstheme="majorBidi"/>
                <w:sz w:val="26"/>
                <w:szCs w:val="26"/>
              </w:rPr>
              <w:t>Section 3.3)</w:t>
            </w:r>
            <w:r w:rsidR="00E73DF2" w:rsidRPr="0033118E">
              <w:rPr>
                <w:rFonts w:asciiTheme="majorBidi" w:hAnsiTheme="majorBidi" w:cstheme="majorBidi"/>
                <w:sz w:val="26"/>
                <w:szCs w:val="26"/>
              </w:rPr>
              <w:t>.</w:t>
            </w:r>
            <w:r w:rsidR="002054A0" w:rsidRPr="0033118E">
              <w:rPr>
                <w:rFonts w:asciiTheme="majorBidi" w:hAnsiTheme="majorBidi" w:cstheme="majorBidi"/>
                <w:sz w:val="26"/>
                <w:szCs w:val="26"/>
              </w:rPr>
              <w:t xml:space="preserve"> </w:t>
            </w:r>
            <w:r w:rsidR="002054A0" w:rsidRPr="0033118E">
              <w:rPr>
                <w:rFonts w:asciiTheme="majorBidi" w:hAnsiTheme="majorBidi" w:cstheme="majorBidi"/>
                <w:sz w:val="26"/>
                <w:szCs w:val="26"/>
                <w:highlight w:val="yellow"/>
              </w:rPr>
              <w:t xml:space="preserve">(Times New Roman </w:t>
            </w:r>
            <w:r w:rsidR="0033118E">
              <w:rPr>
                <w:rFonts w:asciiTheme="majorBidi" w:hAnsiTheme="majorBidi" w:cstheme="majorBidi" w:hint="cs"/>
                <w:sz w:val="26"/>
                <w:szCs w:val="26"/>
                <w:highlight w:val="yellow"/>
                <w:rtl/>
              </w:rPr>
              <w:t>13 نازک</w:t>
            </w:r>
            <w:r w:rsidR="002054A0" w:rsidRPr="0033118E">
              <w:rPr>
                <w:rFonts w:asciiTheme="majorBidi" w:hAnsiTheme="majorBidi" w:cstheme="majorBidi"/>
                <w:sz w:val="26"/>
                <w:szCs w:val="26"/>
                <w:highlight w:val="yellow"/>
              </w:rPr>
              <w:t>)</w:t>
            </w:r>
          </w:p>
          <w:p w14:paraId="4F803FB1" w14:textId="77777777" w:rsidR="003D5205" w:rsidRPr="0005301D" w:rsidRDefault="003D5205" w:rsidP="0033118E">
            <w:pPr>
              <w:spacing w:line="280" w:lineRule="exact"/>
              <w:jc w:val="both"/>
              <w:rPr>
                <w:rFonts w:ascii="IRMitra" w:hAnsi="IRMitra" w:cs="IRMitra"/>
                <w:sz w:val="18"/>
                <w:szCs w:val="18"/>
                <w:rtl/>
              </w:rPr>
            </w:pPr>
          </w:p>
        </w:tc>
      </w:tr>
      <w:tr w:rsidR="006E1024" w:rsidRPr="0005301D" w14:paraId="314041C8" w14:textId="77777777" w:rsidTr="00DA65E2">
        <w:tc>
          <w:tcPr>
            <w:tcW w:w="9464" w:type="dxa"/>
            <w:gridSpan w:val="2"/>
          </w:tcPr>
          <w:sdt>
            <w:sdtPr>
              <w:rPr>
                <w:rFonts w:ascii="IRMitra" w:eastAsiaTheme="minorHAnsi" w:hAnsi="IRMitra" w:cs="IRMitra"/>
                <w:color w:val="000000" w:themeColor="text1"/>
                <w:sz w:val="16"/>
                <w:szCs w:val="16"/>
                <w:lang w:bidi="fa-IR"/>
              </w:rPr>
              <w:id w:val="-1038360010"/>
              <w:docPartObj>
                <w:docPartGallery w:val="Page Numbers (Bottom of Page)"/>
                <w:docPartUnique/>
              </w:docPartObj>
            </w:sdtPr>
            <w:sdtEndPr>
              <w:rPr>
                <w:rFonts w:eastAsia="Times New Roman"/>
                <w:noProof/>
                <w:color w:val="auto"/>
                <w:sz w:val="24"/>
                <w:szCs w:val="24"/>
                <w:lang w:bidi="ar-SA"/>
              </w:rPr>
            </w:sdtEndPr>
            <w:sdtContent>
              <w:p w14:paraId="6AEBB839" w14:textId="77777777" w:rsidR="006E1024" w:rsidRPr="0005301D" w:rsidRDefault="006E1024" w:rsidP="00A84E5B">
                <w:pPr>
                  <w:spacing w:before="40" w:after="120" w:line="276" w:lineRule="auto"/>
                  <w:ind w:left="851" w:hanging="851"/>
                  <w:jc w:val="both"/>
                  <w:rPr>
                    <w:rFonts w:ascii="IRMitra" w:hAnsi="IRMitra" w:cs="IRMitra"/>
                    <w:sz w:val="18"/>
                    <w:szCs w:val="18"/>
                  </w:rPr>
                </w:pPr>
                <w:r w:rsidRPr="0005301D">
                  <w:rPr>
                    <w:rFonts w:ascii="IRMitra" w:hAnsi="IRMitra" w:cs="IRMitra"/>
                    <w:b/>
                    <w:bCs/>
                    <w:sz w:val="18"/>
                    <w:szCs w:val="18"/>
                  </w:rPr>
                  <w:t>Cite this article:</w:t>
                </w:r>
                <w:r w:rsidRPr="0005301D">
                  <w:rPr>
                    <w:rFonts w:ascii="IRMitra" w:hAnsi="IRMitra" w:cs="IRMitra"/>
                    <w:sz w:val="18"/>
                    <w:szCs w:val="18"/>
                  </w:rPr>
                  <w:t xml:space="preserve"> </w:t>
                </w:r>
                <w:r w:rsidR="00232A25" w:rsidRPr="0005301D">
                  <w:rPr>
                    <w:rFonts w:ascii="IRMitra" w:hAnsi="IRMitra" w:cs="IRMitra"/>
                    <w:sz w:val="18"/>
                    <w:szCs w:val="18"/>
                  </w:rPr>
                  <w:t>Last Name, Initial., Last Name, Initial., &amp; Last Name, Initial.</w:t>
                </w:r>
                <w:r w:rsidRPr="0005301D">
                  <w:rPr>
                    <w:rFonts w:ascii="IRMitra" w:hAnsi="IRMitra" w:cs="IRMitra"/>
                    <w:sz w:val="18"/>
                    <w:szCs w:val="18"/>
                  </w:rPr>
                  <w:t xml:space="preserve"> (202</w:t>
                </w:r>
                <w:r w:rsidR="00F63611" w:rsidRPr="0005301D">
                  <w:rPr>
                    <w:rFonts w:ascii="IRMitra" w:hAnsi="IRMitra" w:cs="IRMitra"/>
                    <w:sz w:val="18"/>
                    <w:szCs w:val="18"/>
                  </w:rPr>
                  <w:t>4</w:t>
                </w:r>
                <w:r w:rsidRPr="0005301D">
                  <w:rPr>
                    <w:rFonts w:ascii="IRMitra" w:hAnsi="IRMitra" w:cs="IRMitra"/>
                    <w:sz w:val="18"/>
                    <w:szCs w:val="18"/>
                  </w:rPr>
                  <w:t xml:space="preserve">). </w:t>
                </w:r>
                <w:r w:rsidR="005239A7" w:rsidRPr="0005301D">
                  <w:rPr>
                    <w:rFonts w:ascii="IRMitra" w:hAnsi="IRMitra" w:cs="IRMitra"/>
                    <w:sz w:val="18"/>
                    <w:szCs w:val="18"/>
                  </w:rPr>
                  <w:t>Title</w:t>
                </w:r>
                <w:r w:rsidR="00CD15B2" w:rsidRPr="0005301D">
                  <w:rPr>
                    <w:rFonts w:ascii="IRMitra" w:hAnsi="IRMitra" w:cs="IRMitra"/>
                    <w:sz w:val="18"/>
                    <w:szCs w:val="18"/>
                  </w:rPr>
                  <w:t xml:space="preserve"> of paper</w:t>
                </w:r>
                <w:r w:rsidR="00192A71" w:rsidRPr="0005301D">
                  <w:rPr>
                    <w:rFonts w:ascii="IRMitra" w:hAnsi="IRMitra" w:cs="IRMitra"/>
                    <w:sz w:val="18"/>
                    <w:szCs w:val="18"/>
                  </w:rPr>
                  <w:t xml:space="preserve"> in lower case letters (except for initial letter of first word, initial of first word after a colon, and proper nouns)</w:t>
                </w:r>
                <w:r w:rsidRPr="0005301D">
                  <w:rPr>
                    <w:rFonts w:ascii="IRMitra" w:hAnsi="IRMitra" w:cs="IRMitra"/>
                    <w:sz w:val="18"/>
                    <w:szCs w:val="18"/>
                  </w:rPr>
                  <w:t>.</w:t>
                </w:r>
                <w:r w:rsidR="00176007" w:rsidRPr="0005301D">
                  <w:rPr>
                    <w:rFonts w:ascii="IRMitra" w:hAnsi="IRMitra" w:cs="IRMitra"/>
                    <w:sz w:val="18"/>
                    <w:szCs w:val="18"/>
                  </w:rPr>
                  <w:t xml:space="preserve"> </w:t>
                </w:r>
                <w:r w:rsidR="00176007" w:rsidRPr="0005301D">
                  <w:rPr>
                    <w:rFonts w:ascii="IRMitra" w:hAnsi="IRMitra" w:cs="IRMitra"/>
                    <w:i/>
                    <w:iCs/>
                    <w:sz w:val="18"/>
                    <w:szCs w:val="18"/>
                  </w:rPr>
                  <w:t>Journal of Comparative Literature</w:t>
                </w:r>
                <w:r w:rsidRPr="0005301D">
                  <w:rPr>
                    <w:rFonts w:ascii="IRMitra" w:hAnsi="IRMitra" w:cs="IRMitra"/>
                    <w:sz w:val="18"/>
                    <w:szCs w:val="18"/>
                  </w:rPr>
                  <w:t xml:space="preserve">, </w:t>
                </w:r>
                <w:r w:rsidR="00F63611" w:rsidRPr="0005301D">
                  <w:rPr>
                    <w:rFonts w:ascii="IRMitra" w:hAnsi="IRMitra" w:cs="IRMitra"/>
                    <w:sz w:val="18"/>
                    <w:szCs w:val="18"/>
                  </w:rPr>
                  <w:t>16</w:t>
                </w:r>
                <w:r w:rsidRPr="0005301D">
                  <w:rPr>
                    <w:rFonts w:ascii="IRMitra" w:hAnsi="IRMitra" w:cs="IRMitra"/>
                    <w:sz w:val="18"/>
                    <w:szCs w:val="18"/>
                  </w:rPr>
                  <w:t xml:space="preserve"> (</w:t>
                </w:r>
                <w:r w:rsidR="00F63611" w:rsidRPr="0005301D">
                  <w:rPr>
                    <w:rFonts w:ascii="IRMitra" w:hAnsi="IRMitra" w:cs="IRMitra"/>
                    <w:sz w:val="18"/>
                    <w:szCs w:val="18"/>
                  </w:rPr>
                  <w:t>2</w:t>
                </w:r>
                <w:r w:rsidRPr="0005301D">
                  <w:rPr>
                    <w:rFonts w:ascii="IRMitra" w:hAnsi="IRMitra" w:cs="IRMitra"/>
                    <w:sz w:val="18"/>
                    <w:szCs w:val="18"/>
                  </w:rPr>
                  <w:t>)</w:t>
                </w:r>
                <w:r w:rsidR="00E94B4F" w:rsidRPr="0005301D">
                  <w:rPr>
                    <w:rFonts w:ascii="IRMitra" w:hAnsi="IRMitra" w:cs="IRMitra"/>
                    <w:sz w:val="18"/>
                    <w:szCs w:val="18"/>
                  </w:rPr>
                  <w:t xml:space="preserve">, </w:t>
                </w:r>
                <w:r w:rsidR="00DC00CC" w:rsidRPr="0005301D">
                  <w:rPr>
                    <w:rFonts w:ascii="IRMitra" w:hAnsi="IRMitra" w:cs="IRMitra"/>
                    <w:sz w:val="18"/>
                    <w:szCs w:val="18"/>
                  </w:rPr>
                  <w:t>1</w:t>
                </w:r>
                <w:r w:rsidR="00E94B4F" w:rsidRPr="0005301D">
                  <w:rPr>
                    <w:rFonts w:ascii="IRMitra" w:hAnsi="IRMitra" w:cs="IRMitra"/>
                    <w:sz w:val="18"/>
                    <w:szCs w:val="18"/>
                  </w:rPr>
                  <w:t>-</w:t>
                </w:r>
                <w:r w:rsidR="00DC00CC" w:rsidRPr="0005301D">
                  <w:rPr>
                    <w:rFonts w:ascii="IRMitra" w:hAnsi="IRMitra" w:cs="IRMitra"/>
                    <w:sz w:val="18"/>
                    <w:szCs w:val="18"/>
                  </w:rPr>
                  <w:t>20</w:t>
                </w:r>
                <w:r w:rsidRPr="0005301D">
                  <w:rPr>
                    <w:rFonts w:ascii="IRMitra" w:hAnsi="IRMitra" w:cs="IRMitra"/>
                    <w:sz w:val="18"/>
                    <w:szCs w:val="18"/>
                  </w:rPr>
                  <w:t>.</w:t>
                </w:r>
                <w:r w:rsidRPr="0005301D">
                  <w:rPr>
                    <w:rFonts w:ascii="IRMitra" w:hAnsi="IRMitra" w:cs="IRMitra"/>
                    <w:sz w:val="18"/>
                    <w:szCs w:val="18"/>
                    <w:rtl/>
                  </w:rPr>
                  <w:t xml:space="preserve"> </w:t>
                </w:r>
                <w:r w:rsidR="00EE46D4" w:rsidRPr="0005301D">
                  <w:rPr>
                    <w:rFonts w:ascii="IRMitra" w:hAnsi="IRMitra" w:cs="IRMitra"/>
                    <w:sz w:val="18"/>
                    <w:szCs w:val="18"/>
                  </w:rPr>
                  <w:t>http//doi.org/</w:t>
                </w:r>
                <w:r w:rsidR="00E100B0" w:rsidRPr="0005301D">
                  <w:rPr>
                    <w:rFonts w:ascii="IRMitra" w:hAnsi="IRMitra" w:cs="IRMitra"/>
                    <w:sz w:val="18"/>
                    <w:szCs w:val="18"/>
                    <w:highlight w:val="green"/>
                  </w:rPr>
                  <w:t>000000000000000000</w:t>
                </w:r>
              </w:p>
              <w:p w14:paraId="700756FE" w14:textId="77777777" w:rsidR="00BC16C3" w:rsidRPr="0005301D" w:rsidRDefault="00BC16C3" w:rsidP="00E100B0">
                <w:pPr>
                  <w:spacing w:line="276" w:lineRule="auto"/>
                  <w:ind w:left="851" w:hanging="851"/>
                  <w:jc w:val="both"/>
                  <w:rPr>
                    <w:rFonts w:ascii="IRMitra" w:hAnsi="IRMitra" w:cs="IRMitra"/>
                    <w:sz w:val="8"/>
                    <w:szCs w:val="8"/>
                  </w:rPr>
                </w:pPr>
              </w:p>
              <w:p w14:paraId="64A14AE1" w14:textId="182FC9D5" w:rsidR="00E100B0" w:rsidRPr="0005301D" w:rsidRDefault="00264378" w:rsidP="00A84E5B">
                <w:pPr>
                  <w:spacing w:line="276" w:lineRule="auto"/>
                  <w:rPr>
                    <w:rFonts w:ascii="IRMitra" w:hAnsi="IRMitra" w:cs="IRMitra"/>
                    <w:sz w:val="18"/>
                    <w:szCs w:val="18"/>
                    <w:rtl/>
                    <w:lang w:bidi="fa-IR"/>
                  </w:rPr>
                </w:pPr>
                <w:r w:rsidRPr="0005301D">
                  <w:rPr>
                    <w:rFonts w:ascii="IRMitra" w:hAnsi="IRMitra" w:cs="IRMitra"/>
                    <w:noProof/>
                    <w:sz w:val="18"/>
                    <w:szCs w:val="18"/>
                  </w:rPr>
                  <w:drawing>
                    <wp:anchor distT="0" distB="0" distL="114300" distR="114300" simplePos="0" relativeHeight="251664384" behindDoc="0" locked="0" layoutInCell="1" allowOverlap="1" wp14:anchorId="5D661074" wp14:editId="2F922BFA">
                      <wp:simplePos x="0" y="0"/>
                      <wp:positionH relativeFrom="margin">
                        <wp:posOffset>-1270</wp:posOffset>
                      </wp:positionH>
                      <wp:positionV relativeFrom="margin">
                        <wp:posOffset>629285</wp:posOffset>
                      </wp:positionV>
                      <wp:extent cx="756920" cy="259080"/>
                      <wp:effectExtent l="0" t="0" r="0" b="0"/>
                      <wp:wrapNone/>
                      <wp:docPr id="6"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1" cstate="print"/>
                              <a:srcRect/>
                              <a:stretch>
                                <a:fillRect/>
                              </a:stretch>
                            </pic:blipFill>
                            <pic:spPr bwMode="auto">
                              <a:xfrm>
                                <a:off x="0" y="0"/>
                                <a:ext cx="756920" cy="259080"/>
                              </a:xfrm>
                              <a:prstGeom prst="rect">
                                <a:avLst/>
                              </a:prstGeom>
                              <a:noFill/>
                              <a:ln w="9525">
                                <a:noFill/>
                                <a:miter lim="800000"/>
                                <a:headEnd/>
                                <a:tailEnd/>
                              </a:ln>
                            </pic:spPr>
                          </pic:pic>
                        </a:graphicData>
                      </a:graphic>
                    </wp:anchor>
                  </w:drawing>
                </w:r>
                <w:r w:rsidR="006E1024" w:rsidRPr="0005301D">
                  <w:rPr>
                    <w:rFonts w:ascii="IRMitra" w:hAnsi="IRMitra" w:cs="IRMitra"/>
                    <w:sz w:val="18"/>
                    <w:szCs w:val="18"/>
                  </w:rPr>
                  <w:t xml:space="preserve">                              © The Author(s). </w:t>
                </w:r>
                <w:r w:rsidR="00E100B0" w:rsidRPr="0005301D">
                  <w:rPr>
                    <w:rFonts w:ascii="IRMitra" w:hAnsi="IRMitra" w:cs="IRMitra"/>
                    <w:sz w:val="18"/>
                    <w:szCs w:val="18"/>
                  </w:rPr>
                  <w:t xml:space="preserve">    </w:t>
                </w:r>
                <w:r w:rsidR="006E1024" w:rsidRPr="0005301D">
                  <w:rPr>
                    <w:rFonts w:ascii="IRMitra" w:hAnsi="IRMitra" w:cs="IRMitra"/>
                    <w:sz w:val="18"/>
                    <w:szCs w:val="18"/>
                  </w:rPr>
                  <w:t xml:space="preserve">                </w:t>
                </w:r>
                <w:r w:rsidR="00E647D5" w:rsidRPr="0005301D">
                  <w:rPr>
                    <w:rFonts w:ascii="IRMitra" w:hAnsi="IRMitra" w:cs="IRMitra"/>
                    <w:sz w:val="18"/>
                    <w:szCs w:val="18"/>
                  </w:rPr>
                  <w:t xml:space="preserve">  </w:t>
                </w:r>
                <w:r w:rsidR="00632E55" w:rsidRPr="0005301D">
                  <w:rPr>
                    <w:rFonts w:ascii="IRMitra" w:hAnsi="IRMitra" w:cs="IRMitra"/>
                    <w:sz w:val="18"/>
                    <w:szCs w:val="18"/>
                  </w:rPr>
                  <w:t xml:space="preserve"> </w:t>
                </w:r>
                <w:r w:rsidR="0082541A" w:rsidRPr="0005301D">
                  <w:rPr>
                    <w:rFonts w:ascii="IRMitra" w:hAnsi="IRMitra" w:cs="IRMitra"/>
                    <w:sz w:val="18"/>
                    <w:szCs w:val="18"/>
                  </w:rPr>
                  <w:t xml:space="preserve">                                  </w:t>
                </w:r>
                <w:r w:rsidR="006E1024" w:rsidRPr="0005301D">
                  <w:rPr>
                    <w:rFonts w:ascii="IRMitra" w:hAnsi="IRMitra" w:cs="IRMitra"/>
                    <w:sz w:val="18"/>
                    <w:szCs w:val="18"/>
                  </w:rPr>
                  <w:t xml:space="preserve">Publisher: </w:t>
                </w:r>
                <w:r w:rsidR="00592B93">
                  <w:rPr>
                    <w:rFonts w:ascii="IRMitra" w:hAnsi="IRMitra" w:cs="IRMitra"/>
                    <w:sz w:val="18"/>
                    <w:szCs w:val="18"/>
                  </w:rPr>
                  <w:t xml:space="preserve">Hakim Sabzevari </w:t>
                </w:r>
                <w:r w:rsidR="00080C15">
                  <w:rPr>
                    <w:rFonts w:ascii="IRMitra" w:hAnsi="IRMitra" w:cs="IRMitra"/>
                    <w:sz w:val="18"/>
                    <w:szCs w:val="18"/>
                  </w:rPr>
                  <w:t>University</w:t>
                </w:r>
                <w:r w:rsidR="0010120B" w:rsidRPr="0005301D">
                  <w:rPr>
                    <w:rFonts w:ascii="IRMitra" w:hAnsi="IRMitra" w:cs="IRMitra"/>
                    <w:sz w:val="18"/>
                    <w:szCs w:val="18"/>
                  </w:rPr>
                  <w:t>.</w:t>
                </w:r>
              </w:p>
              <w:p w14:paraId="1AC27647" w14:textId="77777777" w:rsidR="006E1024" w:rsidRPr="0005301D" w:rsidRDefault="002A052E" w:rsidP="00E100B0">
                <w:pPr>
                  <w:spacing w:line="276" w:lineRule="auto"/>
                  <w:rPr>
                    <w:rFonts w:ascii="IRMitra" w:hAnsi="IRMitra" w:cs="IRMitra"/>
                    <w:sz w:val="20"/>
                    <w:szCs w:val="20"/>
                    <w:rtl/>
                  </w:rPr>
                </w:pPr>
                <w:r w:rsidRPr="0005301D">
                  <w:rPr>
                    <w:rFonts w:ascii="IRMitra" w:hAnsi="IRMitra" w:cs="IRMitra"/>
                    <w:sz w:val="18"/>
                    <w:szCs w:val="18"/>
                  </w:rPr>
                  <w:t xml:space="preserve"> </w:t>
                </w:r>
                <w:r w:rsidR="00E100B0" w:rsidRPr="0005301D">
                  <w:rPr>
                    <w:rFonts w:ascii="IRMitra" w:hAnsi="IRMitra" w:cs="IRMitra"/>
                    <w:sz w:val="18"/>
                    <w:szCs w:val="18"/>
                  </w:rPr>
                  <w:t xml:space="preserve">                            </w:t>
                </w:r>
                <w:r w:rsidR="00E100B0" w:rsidRPr="0005301D">
                  <w:rPr>
                    <w:rFonts w:ascii="IRMitra" w:hAnsi="IRMitra" w:cs="IRMitra"/>
                    <w:sz w:val="18"/>
                    <w:szCs w:val="18"/>
                    <w:rtl/>
                  </w:rPr>
                  <w:t xml:space="preserve"> </w:t>
                </w:r>
                <w:r w:rsidR="00E100B0" w:rsidRPr="0005301D">
                  <w:rPr>
                    <w:rFonts w:ascii="IRMitra" w:hAnsi="IRMitra" w:cs="IRMitra"/>
                    <w:sz w:val="18"/>
                    <w:szCs w:val="18"/>
                  </w:rPr>
                  <w:t>DOI:</w:t>
                </w:r>
                <w:r w:rsidR="00C649A2" w:rsidRPr="0005301D">
                  <w:rPr>
                    <w:rFonts w:ascii="IRMitra" w:hAnsi="IRMitra" w:cs="IRMitra"/>
                    <w:sz w:val="18"/>
                    <w:szCs w:val="18"/>
                  </w:rPr>
                  <w:t xml:space="preserve"> </w:t>
                </w:r>
                <w:r w:rsidR="0071433E" w:rsidRPr="0005301D">
                  <w:rPr>
                    <w:rFonts w:ascii="IRMitra" w:hAnsi="IRMitra" w:cs="IRMitra"/>
                    <w:sz w:val="18"/>
                    <w:szCs w:val="18"/>
                  </w:rPr>
                  <w:t>http//doi.org/</w:t>
                </w:r>
                <w:r w:rsidR="00C649A2" w:rsidRPr="0005301D">
                  <w:rPr>
                    <w:rFonts w:ascii="IRMitra" w:hAnsi="IRMitra" w:cs="IRMitra"/>
                    <w:sz w:val="18"/>
                    <w:szCs w:val="18"/>
                    <w:highlight w:val="green"/>
                  </w:rPr>
                  <w:t>0000000000000000000000</w:t>
                </w:r>
              </w:p>
            </w:sdtContent>
          </w:sdt>
        </w:tc>
      </w:tr>
    </w:tbl>
    <w:p w14:paraId="09287425" w14:textId="77777777" w:rsidR="00583584" w:rsidRPr="0005301D" w:rsidRDefault="00583584" w:rsidP="00583584">
      <w:pPr>
        <w:bidi/>
        <w:spacing w:line="320" w:lineRule="exact"/>
        <w:rPr>
          <w:rFonts w:ascii="IRMitra" w:hAnsi="IRMitra" w:cs="IRMitra"/>
          <w:sz w:val="20"/>
          <w:szCs w:val="20"/>
          <w:rtl/>
        </w:rPr>
        <w:sectPr w:rsidR="00583584" w:rsidRPr="0005301D" w:rsidSect="00F31F00">
          <w:headerReference w:type="first" r:id="rId12"/>
          <w:pgSz w:w="11907" w:h="16840" w:code="9"/>
          <w:pgMar w:top="1560" w:right="1418" w:bottom="1418" w:left="1418" w:header="720" w:footer="720" w:gutter="0"/>
          <w:cols w:space="720"/>
          <w:titlePg/>
          <w:docGrid w:linePitch="360"/>
        </w:sectPr>
      </w:pPr>
    </w:p>
    <w:p w14:paraId="6FFC64CA" w14:textId="77777777" w:rsidR="005D3504" w:rsidRDefault="005D3504" w:rsidP="00E565A3">
      <w:pPr>
        <w:pStyle w:val="Heading1"/>
        <w:spacing w:before="120" w:after="120" w:line="240" w:lineRule="auto"/>
        <w:jc w:val="center"/>
        <w:rPr>
          <w:rFonts w:ascii="IRMitra" w:hAnsi="IRMitra" w:cs="IRMitra"/>
          <w:sz w:val="28"/>
          <w:szCs w:val="28"/>
          <w:rtl/>
        </w:rPr>
      </w:pPr>
      <w:r w:rsidRPr="005D3504">
        <w:rPr>
          <w:rFonts w:ascii="IRMitra" w:hAnsi="IRMitra" w:cs="IRMitra"/>
          <w:noProof/>
          <w:sz w:val="28"/>
          <w:szCs w:val="28"/>
          <w:rtl/>
        </w:rPr>
        <w:lastRenderedPageBreak/>
        <w:drawing>
          <wp:inline distT="0" distB="0" distL="0" distR="0" wp14:anchorId="15ADD6A3" wp14:editId="490FE343">
            <wp:extent cx="5760085" cy="702202"/>
            <wp:effectExtent l="19050" t="0" r="0" b="0"/>
            <wp:docPr id="1" name="Picture 13" descr="D:\مجله نثر خراسان بزرگ\سربرگ نهای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مجله نثر خراسان بزرگ\سربرگ نهایی.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702202"/>
                    </a:xfrm>
                    <a:prstGeom prst="rect">
                      <a:avLst/>
                    </a:prstGeom>
                    <a:noFill/>
                    <a:ln>
                      <a:noFill/>
                    </a:ln>
                  </pic:spPr>
                </pic:pic>
              </a:graphicData>
            </a:graphic>
          </wp:inline>
        </w:drawing>
      </w:r>
    </w:p>
    <w:p w14:paraId="40B37FCF" w14:textId="77777777" w:rsidR="006E1024" w:rsidRPr="0005301D" w:rsidRDefault="009B69CE" w:rsidP="005D3504">
      <w:pPr>
        <w:pStyle w:val="Heading1"/>
        <w:spacing w:before="120" w:after="120" w:line="240" w:lineRule="auto"/>
        <w:jc w:val="center"/>
        <w:rPr>
          <w:rFonts w:ascii="IRMitra" w:hAnsi="IRMitra" w:cs="IRMitra"/>
          <w:b w:val="0"/>
          <w:bCs w:val="0"/>
          <w:sz w:val="28"/>
          <w:szCs w:val="28"/>
          <w:rtl/>
          <w:lang w:bidi="fa-IR"/>
        </w:rPr>
      </w:pPr>
      <w:r w:rsidRPr="0005301D">
        <w:rPr>
          <w:rFonts w:ascii="IRMitra" w:hAnsi="IRMitra" w:cs="IRMitra"/>
          <w:sz w:val="28"/>
          <w:szCs w:val="28"/>
          <w:rtl/>
        </w:rPr>
        <w:t>عنوان</w:t>
      </w:r>
      <w:r w:rsidR="00C937D1" w:rsidRPr="0005301D">
        <w:rPr>
          <w:rFonts w:ascii="IRMitra" w:hAnsi="IRMitra" w:cs="IRMitra"/>
          <w:sz w:val="28"/>
          <w:szCs w:val="28"/>
          <w:rtl/>
        </w:rPr>
        <w:t xml:space="preserve"> مقاله</w:t>
      </w:r>
      <w:r w:rsidR="00CD28EE" w:rsidRPr="0005301D">
        <w:rPr>
          <w:rFonts w:ascii="IRMitra" w:hAnsi="IRMitra" w:cs="IRMitra"/>
          <w:sz w:val="28"/>
          <w:szCs w:val="28"/>
          <w:rtl/>
        </w:rPr>
        <w:t xml:space="preserve"> </w:t>
      </w:r>
      <w:r w:rsidR="00CD28EE" w:rsidRPr="0005301D">
        <w:rPr>
          <w:rFonts w:ascii="IRMitra" w:hAnsi="IRMitra" w:cs="IRMitra"/>
          <w:sz w:val="28"/>
          <w:szCs w:val="28"/>
          <w:highlight w:val="yellow"/>
          <w:rtl/>
        </w:rPr>
        <w:t>(</w:t>
      </w:r>
      <w:r w:rsidR="005D3504">
        <w:rPr>
          <w:rFonts w:ascii="IRMitra" w:hAnsi="IRMitra" w:cs="IRMitra"/>
          <w:sz w:val="28"/>
          <w:szCs w:val="28"/>
          <w:highlight w:val="yellow"/>
        </w:rPr>
        <w:t>IR</w:t>
      </w:r>
      <w:r w:rsidR="00CD28EE" w:rsidRPr="0005301D">
        <w:rPr>
          <w:rFonts w:ascii="IRMitra" w:hAnsi="IRMitra" w:cs="IRMitra"/>
          <w:sz w:val="28"/>
          <w:szCs w:val="28"/>
          <w:highlight w:val="yellow"/>
        </w:rPr>
        <w:t xml:space="preserve"> </w:t>
      </w:r>
      <w:r w:rsidR="005D3504">
        <w:rPr>
          <w:rFonts w:ascii="IRMitra" w:hAnsi="IRMitra" w:cs="IRMitra"/>
          <w:sz w:val="28"/>
          <w:szCs w:val="28"/>
          <w:highlight w:val="yellow"/>
        </w:rPr>
        <w:t>Mitra</w:t>
      </w:r>
      <w:r w:rsidR="00CD28EE" w:rsidRPr="0005301D">
        <w:rPr>
          <w:rFonts w:ascii="IRMitra" w:hAnsi="IRMitra" w:cs="IRMitra"/>
          <w:sz w:val="28"/>
          <w:szCs w:val="28"/>
          <w:highlight w:val="yellow"/>
        </w:rPr>
        <w:t xml:space="preserve"> </w:t>
      </w:r>
      <w:r w:rsidR="005D3504">
        <w:rPr>
          <w:rFonts w:ascii="IRMitra" w:hAnsi="IRMitra" w:cs="IRMitra"/>
          <w:sz w:val="28"/>
          <w:szCs w:val="28"/>
          <w:highlight w:val="yellow"/>
        </w:rPr>
        <w:t>18</w:t>
      </w:r>
      <w:r w:rsidR="00CD28EE" w:rsidRPr="0005301D">
        <w:rPr>
          <w:rFonts w:ascii="IRMitra" w:hAnsi="IRMitra" w:cs="IRMitra"/>
          <w:sz w:val="28"/>
          <w:szCs w:val="28"/>
          <w:highlight w:val="yellow"/>
          <w:rtl/>
        </w:rPr>
        <w:t>)</w:t>
      </w:r>
    </w:p>
    <w:p w14:paraId="413B0DBA" w14:textId="77777777" w:rsidR="006E1024" w:rsidRPr="0005301D" w:rsidRDefault="009B69CE" w:rsidP="008819E1">
      <w:pPr>
        <w:bidi/>
        <w:spacing w:before="120" w:after="120"/>
        <w:jc w:val="center"/>
        <w:rPr>
          <w:rFonts w:ascii="IRMitra" w:hAnsi="IRMitra" w:cs="IRMitra"/>
          <w:b/>
          <w:bCs/>
          <w:sz w:val="22"/>
          <w:szCs w:val="22"/>
          <w:rtl/>
          <w:lang w:bidi="fa-IR"/>
        </w:rPr>
      </w:pPr>
      <w:r w:rsidRPr="00F31F00">
        <w:rPr>
          <w:rFonts w:ascii="IRMitra" w:hAnsi="IRMitra" w:cs="IRMitra"/>
          <w:b/>
          <w:bCs/>
          <w:sz w:val="28"/>
          <w:szCs w:val="28"/>
          <w:rtl/>
          <w:lang w:bidi="fa-IR"/>
        </w:rPr>
        <w:t>نویسنده</w:t>
      </w:r>
      <w:r w:rsidR="004021B3" w:rsidRPr="00F31F00">
        <w:rPr>
          <w:rFonts w:ascii="IRMitra" w:hAnsi="IRMitra" w:cs="IRMitra"/>
          <w:b/>
          <w:bCs/>
          <w:sz w:val="28"/>
          <w:szCs w:val="28"/>
          <w:vertAlign w:val="superscript"/>
          <w:rtl/>
          <w:lang w:bidi="fa-IR"/>
        </w:rPr>
        <w:t>1</w:t>
      </w:r>
      <w:r w:rsidR="00AE0E36" w:rsidRPr="00F31F00">
        <w:rPr>
          <w:rFonts w:ascii="IRMitra" w:hAnsi="IRMitra" w:cs="IRMitra"/>
          <w:b/>
          <w:bCs/>
          <w:sz w:val="28"/>
          <w:szCs w:val="28"/>
          <w:rtl/>
          <w:lang w:bidi="fa-IR"/>
        </w:rPr>
        <w:t xml:space="preserve"> </w:t>
      </w:r>
      <w:r w:rsidR="008819E1">
        <w:rPr>
          <w:rFonts w:ascii="IRMitra" w:hAnsi="IRMitra" w:cs="IRMitra" w:hint="cs"/>
          <w:b/>
          <w:bCs/>
          <w:sz w:val="28"/>
          <w:szCs w:val="28"/>
          <w:rtl/>
          <w:lang w:bidi="fa-IR"/>
        </w:rPr>
        <w:t>،</w:t>
      </w:r>
      <w:r w:rsidR="00AE0E36" w:rsidRPr="00F31F00">
        <w:rPr>
          <w:rFonts w:ascii="IRMitra" w:hAnsi="IRMitra" w:cs="IRMitra"/>
          <w:b/>
          <w:bCs/>
          <w:sz w:val="28"/>
          <w:szCs w:val="28"/>
          <w:rtl/>
          <w:lang w:bidi="fa-IR"/>
        </w:rPr>
        <w:t xml:space="preserve"> </w:t>
      </w:r>
      <w:r w:rsidRPr="00F31F00">
        <w:rPr>
          <w:rFonts w:ascii="IRMitra" w:hAnsi="IRMitra" w:cs="IRMitra"/>
          <w:b/>
          <w:bCs/>
          <w:sz w:val="28"/>
          <w:szCs w:val="28"/>
          <w:rtl/>
          <w:lang w:bidi="fa-IR"/>
        </w:rPr>
        <w:t>نویسنده</w:t>
      </w:r>
      <w:r w:rsidR="004021B3" w:rsidRPr="00F31F00">
        <w:rPr>
          <w:rFonts w:ascii="IRMitra" w:hAnsi="IRMitra" w:cs="IRMitra"/>
          <w:b/>
          <w:bCs/>
          <w:sz w:val="28"/>
          <w:szCs w:val="28"/>
          <w:vertAlign w:val="superscript"/>
          <w:rtl/>
          <w:lang w:bidi="fa-IR"/>
        </w:rPr>
        <w:t>2</w:t>
      </w:r>
      <w:r w:rsidR="00D37616" w:rsidRPr="00F31F00">
        <w:rPr>
          <w:rFonts w:ascii="IRMitra" w:hAnsi="IRMitra" w:cs="IRMitra"/>
          <w:b/>
          <w:bCs/>
          <w:sz w:val="28"/>
          <w:szCs w:val="28"/>
          <w:vertAlign w:val="superscript"/>
          <w:lang w:val="fr-FR"/>
        </w:rPr>
        <w:sym w:font="Wingdings" w:char="F02A"/>
      </w:r>
      <w:r w:rsidR="00D37616" w:rsidRPr="00F31F00">
        <w:rPr>
          <w:rFonts w:ascii="IRMitra" w:hAnsi="IRMitra" w:cs="IRMitra"/>
          <w:b/>
          <w:bCs/>
          <w:sz w:val="28"/>
          <w:szCs w:val="28"/>
          <w:vertAlign w:val="superscript"/>
          <w:rtl/>
          <w:lang w:val="fr-FR"/>
        </w:rPr>
        <w:t xml:space="preserve"> </w:t>
      </w:r>
      <w:r w:rsidR="008819E1">
        <w:rPr>
          <w:rFonts w:ascii="IRMitra" w:hAnsi="IRMitra" w:cs="IRMitra" w:hint="cs"/>
          <w:b/>
          <w:bCs/>
          <w:sz w:val="28"/>
          <w:szCs w:val="28"/>
          <w:rtl/>
          <w:lang w:bidi="fa-IR"/>
        </w:rPr>
        <w:t>،</w:t>
      </w:r>
      <w:r w:rsidR="00AE0E36" w:rsidRPr="00F31F00">
        <w:rPr>
          <w:rFonts w:ascii="IRMitra" w:hAnsi="IRMitra" w:cs="IRMitra"/>
          <w:b/>
          <w:bCs/>
          <w:sz w:val="28"/>
          <w:szCs w:val="28"/>
          <w:rtl/>
          <w:lang w:bidi="fa-IR"/>
        </w:rPr>
        <w:t xml:space="preserve"> </w:t>
      </w:r>
      <w:r w:rsidRPr="00F31F00">
        <w:rPr>
          <w:rFonts w:ascii="IRMitra" w:hAnsi="IRMitra" w:cs="IRMitra"/>
          <w:b/>
          <w:bCs/>
          <w:sz w:val="28"/>
          <w:szCs w:val="28"/>
          <w:rtl/>
          <w:lang w:bidi="fa-IR"/>
        </w:rPr>
        <w:t>نویسنده</w:t>
      </w:r>
      <w:r w:rsidR="004021B3" w:rsidRPr="00F31F00">
        <w:rPr>
          <w:rFonts w:ascii="IRMitra" w:hAnsi="IRMitra" w:cs="IRMitra"/>
          <w:b/>
          <w:bCs/>
          <w:sz w:val="28"/>
          <w:szCs w:val="28"/>
          <w:vertAlign w:val="superscript"/>
          <w:rtl/>
          <w:lang w:bidi="fa-IR"/>
        </w:rPr>
        <w:t>3</w:t>
      </w:r>
      <w:r w:rsidR="00CD28EE" w:rsidRPr="00F31F00">
        <w:rPr>
          <w:rFonts w:ascii="IRMitra" w:hAnsi="IRMitra" w:cs="IRMitra"/>
          <w:b/>
          <w:bCs/>
          <w:sz w:val="28"/>
          <w:szCs w:val="28"/>
          <w:vertAlign w:val="superscript"/>
          <w:rtl/>
          <w:lang w:bidi="fa-IR"/>
        </w:rPr>
        <w:t xml:space="preserve"> </w:t>
      </w:r>
      <w:r w:rsidR="00CD28EE" w:rsidRPr="00F31F00">
        <w:rPr>
          <w:rFonts w:ascii="IRMitra" w:hAnsi="IRMitra" w:cs="IRMitra"/>
          <w:b/>
          <w:bCs/>
          <w:sz w:val="28"/>
          <w:szCs w:val="28"/>
          <w:rtl/>
          <w:lang w:bidi="fa-IR"/>
        </w:rPr>
        <w:t xml:space="preserve"> </w:t>
      </w:r>
      <w:r w:rsidR="00CD28EE" w:rsidRPr="0005301D">
        <w:rPr>
          <w:rFonts w:ascii="IRMitra" w:hAnsi="IRMitra" w:cs="IRMitra"/>
          <w:b/>
          <w:bCs/>
          <w:sz w:val="22"/>
          <w:szCs w:val="22"/>
          <w:highlight w:val="yellow"/>
          <w:rtl/>
          <w:lang w:bidi="fa-IR"/>
        </w:rPr>
        <w:t>(</w:t>
      </w:r>
      <w:r w:rsidR="005D3504">
        <w:rPr>
          <w:rFonts w:ascii="IRMitra" w:hAnsi="IRMitra" w:cs="IRMitra"/>
          <w:b/>
          <w:bCs/>
          <w:sz w:val="22"/>
          <w:szCs w:val="22"/>
          <w:highlight w:val="yellow"/>
          <w:lang w:bidi="fa-IR"/>
        </w:rPr>
        <w:t>IR</w:t>
      </w:r>
      <w:r w:rsidR="00CD28EE" w:rsidRPr="0005301D">
        <w:rPr>
          <w:rFonts w:ascii="IRMitra" w:hAnsi="IRMitra" w:cs="IRMitra"/>
          <w:b/>
          <w:bCs/>
          <w:sz w:val="22"/>
          <w:szCs w:val="22"/>
          <w:highlight w:val="yellow"/>
          <w:lang w:bidi="fa-IR"/>
        </w:rPr>
        <w:t xml:space="preserve"> Mitra </w:t>
      </w:r>
      <w:r w:rsidR="005D3504">
        <w:rPr>
          <w:rFonts w:ascii="IRMitra" w:hAnsi="IRMitra" w:cs="IRMitra"/>
          <w:b/>
          <w:bCs/>
          <w:sz w:val="22"/>
          <w:szCs w:val="22"/>
          <w:highlight w:val="yellow"/>
          <w:lang w:bidi="fa-IR"/>
        </w:rPr>
        <w:t>14</w:t>
      </w:r>
      <w:r w:rsidR="00CD28EE" w:rsidRPr="0005301D">
        <w:rPr>
          <w:rFonts w:ascii="IRMitra" w:hAnsi="IRMitra" w:cs="IRMitra"/>
          <w:b/>
          <w:bCs/>
          <w:sz w:val="22"/>
          <w:szCs w:val="22"/>
          <w:highlight w:val="yellow"/>
          <w:lang w:bidi="fa-IR"/>
        </w:rPr>
        <w:t xml:space="preserve"> Bold</w:t>
      </w:r>
      <w:r w:rsidR="00CD28EE" w:rsidRPr="0005301D">
        <w:rPr>
          <w:rFonts w:ascii="IRMitra" w:hAnsi="IRMitra" w:cs="IRMitra"/>
          <w:b/>
          <w:bCs/>
          <w:sz w:val="22"/>
          <w:szCs w:val="22"/>
          <w:highlight w:val="yellow"/>
          <w:rtl/>
          <w:lang w:bidi="fa-IR"/>
        </w:rPr>
        <w:t>)</w:t>
      </w:r>
    </w:p>
    <w:p w14:paraId="118A7722" w14:textId="77777777" w:rsidR="00F31F00" w:rsidRDefault="006E1024" w:rsidP="00F31F00">
      <w:pPr>
        <w:bidi/>
        <w:spacing w:line="320" w:lineRule="exact"/>
        <w:ind w:left="284" w:hanging="284"/>
        <w:jc w:val="center"/>
        <w:rPr>
          <w:rFonts w:ascii="IRMitra" w:hAnsi="IRMitra" w:cs="IRMitra"/>
          <w:rtl/>
        </w:rPr>
      </w:pPr>
      <w:r w:rsidRPr="00F31F00">
        <w:rPr>
          <w:rFonts w:ascii="IRMitra" w:hAnsi="IRMitra" w:cs="IRMitra"/>
          <w:rtl/>
        </w:rPr>
        <w:t xml:space="preserve">1. </w:t>
      </w:r>
      <w:r w:rsidR="004A46AD" w:rsidRPr="00F31F00">
        <w:rPr>
          <w:rFonts w:ascii="IRMitra" w:hAnsi="IRMitra" w:cs="IRMitra"/>
          <w:rtl/>
        </w:rPr>
        <w:t>دانشجوی</w:t>
      </w:r>
      <w:r w:rsidR="004021B3" w:rsidRPr="00F31F00">
        <w:rPr>
          <w:rFonts w:ascii="IRMitra" w:hAnsi="IRMitra" w:cs="IRMitra"/>
          <w:rtl/>
        </w:rPr>
        <w:t xml:space="preserve"> دکتری، </w:t>
      </w:r>
      <w:r w:rsidR="005D3504" w:rsidRPr="00F31F00">
        <w:rPr>
          <w:rFonts w:ascii="IRMitra" w:hAnsi="IRMitra" w:cs="IRMitra" w:hint="cs"/>
          <w:rtl/>
          <w:lang w:bidi="fa-IR"/>
        </w:rPr>
        <w:t>گروه</w:t>
      </w:r>
      <w:r w:rsidR="0096214F" w:rsidRPr="00F31F00">
        <w:rPr>
          <w:rFonts w:ascii="IRMitra" w:hAnsi="IRMitra" w:cs="IRMitra"/>
          <w:rtl/>
        </w:rPr>
        <w:t xml:space="preserve"> زبان و ادبیات فارسی، دانشگاه </w:t>
      </w:r>
      <w:r w:rsidR="0005301D" w:rsidRPr="00F31F00">
        <w:rPr>
          <w:rFonts w:ascii="IRMitra" w:hAnsi="IRMitra" w:cs="IRMitra"/>
          <w:rtl/>
        </w:rPr>
        <w:t>.............</w:t>
      </w:r>
      <w:r w:rsidR="00CD28EE" w:rsidRPr="00F31F00">
        <w:rPr>
          <w:rFonts w:ascii="IRMitra" w:hAnsi="IRMitra" w:cs="IRMitra"/>
          <w:rtl/>
        </w:rPr>
        <w:t>، ایران</w:t>
      </w:r>
      <w:r w:rsidR="004021B3" w:rsidRPr="00F31F00">
        <w:rPr>
          <w:rFonts w:ascii="IRMitra" w:hAnsi="IRMitra" w:cs="IRMitra"/>
          <w:rtl/>
        </w:rPr>
        <w:t xml:space="preserve">. </w:t>
      </w:r>
      <w:r w:rsidR="00CD28EE" w:rsidRPr="00F31F00">
        <w:rPr>
          <w:rFonts w:ascii="IRMitra" w:hAnsi="IRMitra" w:cs="IRMitra"/>
          <w:highlight w:val="yellow"/>
          <w:rtl/>
        </w:rPr>
        <w:t>(</w:t>
      </w:r>
      <w:r w:rsidR="005D3504" w:rsidRPr="00F31F00">
        <w:rPr>
          <w:rFonts w:ascii="IRMitra" w:hAnsi="IRMitra" w:cs="IRMitra"/>
          <w:highlight w:val="yellow"/>
        </w:rPr>
        <w:t>IR</w:t>
      </w:r>
      <w:r w:rsidR="00CD28EE" w:rsidRPr="00F31F00">
        <w:rPr>
          <w:rFonts w:ascii="IRMitra" w:hAnsi="IRMitra" w:cs="IRMitra"/>
          <w:highlight w:val="yellow"/>
        </w:rPr>
        <w:t xml:space="preserve"> Mitra </w:t>
      </w:r>
      <w:r w:rsidR="005D3504" w:rsidRPr="00F31F00">
        <w:rPr>
          <w:rFonts w:ascii="IRMitra" w:hAnsi="IRMitra" w:cs="IRMitra"/>
          <w:highlight w:val="yellow"/>
        </w:rPr>
        <w:t>12</w:t>
      </w:r>
      <w:r w:rsidR="00CD28EE" w:rsidRPr="00F31F00">
        <w:rPr>
          <w:rFonts w:ascii="IRMitra" w:hAnsi="IRMitra" w:cs="IRMitra"/>
          <w:highlight w:val="yellow"/>
          <w:rtl/>
        </w:rPr>
        <w:t>).</w:t>
      </w:r>
    </w:p>
    <w:p w14:paraId="08090FAC" w14:textId="77777777" w:rsidR="0096214F" w:rsidRPr="00F31F00" w:rsidRDefault="00F31F00" w:rsidP="00F31F00">
      <w:pPr>
        <w:bidi/>
        <w:spacing w:line="320" w:lineRule="exact"/>
        <w:ind w:left="284" w:hanging="284"/>
        <w:jc w:val="center"/>
        <w:rPr>
          <w:rFonts w:ascii="IRMitra" w:hAnsi="IRMitra" w:cs="IRMitra"/>
        </w:rPr>
      </w:pPr>
      <w:r>
        <w:rPr>
          <w:rFonts w:ascii="IRMitra" w:hAnsi="IRMitra" w:cs="IRMitra" w:hint="cs"/>
          <w:rtl/>
        </w:rPr>
        <w:t xml:space="preserve">              2</w:t>
      </w:r>
      <w:r w:rsidR="004021B3" w:rsidRPr="00F31F00">
        <w:rPr>
          <w:rFonts w:ascii="IRMitra" w:hAnsi="IRMitra" w:cs="IRMitra"/>
          <w:rtl/>
        </w:rPr>
        <w:t xml:space="preserve">. دانشیار، </w:t>
      </w:r>
      <w:r w:rsidR="005D3504" w:rsidRPr="00F31F00">
        <w:rPr>
          <w:rFonts w:ascii="IRMitra" w:hAnsi="IRMitra" w:cs="IRMitra" w:hint="cs"/>
          <w:rtl/>
        </w:rPr>
        <w:t>گروه</w:t>
      </w:r>
      <w:r w:rsidR="0096214F" w:rsidRPr="00F31F00">
        <w:rPr>
          <w:rFonts w:ascii="IRMitra" w:hAnsi="IRMitra" w:cs="IRMitra"/>
          <w:rtl/>
        </w:rPr>
        <w:t xml:space="preserve"> زبان و ادبیات فارسی، دانشگاه </w:t>
      </w:r>
      <w:r w:rsidR="0005301D" w:rsidRPr="00F31F00">
        <w:rPr>
          <w:rFonts w:ascii="IRMitra" w:hAnsi="IRMitra" w:cs="IRMitra" w:hint="cs"/>
          <w:rtl/>
        </w:rPr>
        <w:t>..............</w:t>
      </w:r>
      <w:r w:rsidR="0096214F" w:rsidRPr="00F31F00">
        <w:rPr>
          <w:rFonts w:ascii="IRMitra" w:hAnsi="IRMitra" w:cs="IRMitra"/>
          <w:rtl/>
        </w:rPr>
        <w:t>، ایران</w:t>
      </w:r>
      <w:r>
        <w:rPr>
          <w:rFonts w:ascii="IRMitra" w:hAnsi="IRMitra" w:cs="IRMitra" w:hint="cs"/>
          <w:rtl/>
        </w:rPr>
        <w:t>(</w:t>
      </w:r>
      <w:r w:rsidRPr="00F31F00">
        <w:rPr>
          <w:rFonts w:ascii="IRMitra" w:hAnsi="IRMitra" w:cs="IRMitra"/>
          <w:rtl/>
        </w:rPr>
        <w:t>نویسنده مسئول</w:t>
      </w:r>
      <w:r>
        <w:rPr>
          <w:rFonts w:ascii="IRMitra" w:hAnsi="IRMitra" w:cs="IRMitra" w:hint="cs"/>
          <w:rtl/>
        </w:rPr>
        <w:t>)</w:t>
      </w:r>
      <w:r w:rsidR="0096214F" w:rsidRPr="00F31F00">
        <w:rPr>
          <w:rFonts w:ascii="IRMitra" w:hAnsi="IRMitra" w:cs="IRMitra"/>
          <w:rtl/>
        </w:rPr>
        <w:t xml:space="preserve">. </w:t>
      </w:r>
      <w:r w:rsidRPr="00F31F00">
        <w:rPr>
          <w:rFonts w:ascii="IRMitra" w:hAnsi="IRMitra" w:cs="IRMitra"/>
          <w:highlight w:val="yellow"/>
          <w:rtl/>
        </w:rPr>
        <w:t>(</w:t>
      </w:r>
      <w:r w:rsidRPr="00F31F00">
        <w:rPr>
          <w:rFonts w:ascii="IRMitra" w:hAnsi="IRMitra" w:cs="IRMitra"/>
          <w:highlight w:val="yellow"/>
        </w:rPr>
        <w:t>IR Mitra 12</w:t>
      </w:r>
      <w:r w:rsidRPr="00F31F00">
        <w:rPr>
          <w:rFonts w:ascii="IRMitra" w:hAnsi="IRMitra" w:cs="IRMitra"/>
          <w:highlight w:val="yellow"/>
          <w:rtl/>
        </w:rPr>
        <w:t>).</w:t>
      </w:r>
    </w:p>
    <w:p w14:paraId="5EAAF56D" w14:textId="77777777" w:rsidR="00790D8C" w:rsidRPr="00F31F00" w:rsidRDefault="00F31F00" w:rsidP="00F31F00">
      <w:pPr>
        <w:bidi/>
        <w:spacing w:line="320" w:lineRule="exact"/>
        <w:ind w:left="284" w:hanging="284"/>
        <w:rPr>
          <w:rFonts w:ascii="IRMitra" w:hAnsi="IRMitra" w:cs="IRMitra"/>
        </w:rPr>
      </w:pPr>
      <w:r>
        <w:rPr>
          <w:rFonts w:ascii="IRMitra" w:hAnsi="IRMitra" w:cs="IRMitra" w:hint="cs"/>
          <w:rtl/>
        </w:rPr>
        <w:t xml:space="preserve">                                        3</w:t>
      </w:r>
      <w:r w:rsidR="004021B3" w:rsidRPr="00F31F00">
        <w:rPr>
          <w:rFonts w:ascii="IRMitra" w:hAnsi="IRMitra" w:cs="IRMitra"/>
          <w:rtl/>
        </w:rPr>
        <w:t xml:space="preserve">. </w:t>
      </w:r>
      <w:r w:rsidR="004A46AD" w:rsidRPr="00F31F00">
        <w:rPr>
          <w:rFonts w:ascii="IRMitra" w:hAnsi="IRMitra" w:cs="IRMitra"/>
          <w:rtl/>
        </w:rPr>
        <w:t>استادیار</w:t>
      </w:r>
      <w:r w:rsidR="00790D8C" w:rsidRPr="00F31F00">
        <w:rPr>
          <w:rFonts w:ascii="IRMitra" w:hAnsi="IRMitra" w:cs="IRMitra"/>
          <w:rtl/>
        </w:rPr>
        <w:t>،</w:t>
      </w:r>
      <w:r w:rsidR="005D3504" w:rsidRPr="00F31F00">
        <w:rPr>
          <w:rFonts w:ascii="IRMitra" w:hAnsi="IRMitra" w:cs="IRMitra" w:hint="cs"/>
          <w:rtl/>
        </w:rPr>
        <w:t>گروه</w:t>
      </w:r>
      <w:r w:rsidR="00790D8C" w:rsidRPr="00F31F00">
        <w:rPr>
          <w:rFonts w:ascii="IRMitra" w:hAnsi="IRMitra" w:cs="IRMitra"/>
          <w:rtl/>
        </w:rPr>
        <w:t xml:space="preserve"> زبان و ادبیات فارسی، دانشگاه </w:t>
      </w:r>
      <w:r w:rsidR="0005301D" w:rsidRPr="00F31F00">
        <w:rPr>
          <w:rFonts w:ascii="IRMitra" w:hAnsi="IRMitra" w:cs="IRMitra" w:hint="cs"/>
          <w:rtl/>
        </w:rPr>
        <w:t>................</w:t>
      </w:r>
      <w:r w:rsidR="00790D8C" w:rsidRPr="00F31F00">
        <w:rPr>
          <w:rFonts w:ascii="IRMitra" w:hAnsi="IRMitra" w:cs="IRMitra"/>
          <w:rtl/>
        </w:rPr>
        <w:t xml:space="preserve">، ایران. </w:t>
      </w:r>
      <w:r w:rsidRPr="00F31F00">
        <w:rPr>
          <w:rFonts w:ascii="IRMitra" w:hAnsi="IRMitra" w:cs="IRMitra"/>
          <w:highlight w:val="yellow"/>
          <w:rtl/>
        </w:rPr>
        <w:t>(</w:t>
      </w:r>
      <w:r w:rsidRPr="00F31F00">
        <w:rPr>
          <w:rFonts w:ascii="IRMitra" w:hAnsi="IRMitra" w:cs="IRMitra"/>
          <w:highlight w:val="yellow"/>
        </w:rPr>
        <w:t>IR Mitra 12</w:t>
      </w:r>
      <w:r w:rsidRPr="00F31F00">
        <w:rPr>
          <w:rFonts w:ascii="IRMitra" w:hAnsi="IRMitra" w:cs="IRMitra"/>
          <w:highlight w:val="yellow"/>
          <w:rtl/>
        </w:rPr>
        <w:t>).</w:t>
      </w:r>
    </w:p>
    <w:p w14:paraId="5F963C6C" w14:textId="77777777" w:rsidR="006E1024" w:rsidRPr="0005301D" w:rsidRDefault="006E1024" w:rsidP="006E1024">
      <w:pPr>
        <w:bidi/>
        <w:spacing w:line="320" w:lineRule="exact"/>
        <w:rPr>
          <w:rFonts w:ascii="IRMitra" w:hAnsi="IRMitra" w:cs="IRMitra"/>
          <w:sz w:val="20"/>
          <w:szCs w:val="20"/>
          <w:rtl/>
        </w:rPr>
      </w:pP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067"/>
        <w:gridCol w:w="7004"/>
      </w:tblGrid>
      <w:tr w:rsidR="006E1024" w:rsidRPr="0005301D" w14:paraId="45F5CE3B" w14:textId="77777777" w:rsidTr="006E1024">
        <w:tc>
          <w:tcPr>
            <w:tcW w:w="2100" w:type="dxa"/>
          </w:tcPr>
          <w:p w14:paraId="2198F5AB" w14:textId="77777777" w:rsidR="006E1024" w:rsidRPr="0005301D" w:rsidRDefault="006E1024" w:rsidP="006E1024">
            <w:pPr>
              <w:bidi/>
              <w:spacing w:line="320" w:lineRule="exact"/>
              <w:rPr>
                <w:rFonts w:ascii="IRMitra" w:hAnsi="IRMitra" w:cs="IRMitra"/>
                <w:b/>
                <w:bCs/>
                <w:rtl/>
              </w:rPr>
            </w:pPr>
            <w:r w:rsidRPr="0005301D">
              <w:rPr>
                <w:rFonts w:ascii="IRMitra" w:hAnsi="IRMitra" w:cs="IRMitra"/>
                <w:b/>
                <w:bCs/>
                <w:rtl/>
              </w:rPr>
              <w:t>اطلاعات مقاله</w:t>
            </w:r>
          </w:p>
        </w:tc>
        <w:tc>
          <w:tcPr>
            <w:tcW w:w="7294" w:type="dxa"/>
          </w:tcPr>
          <w:p w14:paraId="04157352" w14:textId="77777777" w:rsidR="006E1024" w:rsidRPr="0005301D" w:rsidRDefault="006E1024" w:rsidP="005D3504">
            <w:pPr>
              <w:bidi/>
              <w:spacing w:line="320" w:lineRule="exact"/>
              <w:rPr>
                <w:rFonts w:ascii="IRMitra" w:hAnsi="IRMitra" w:cs="IRMitra"/>
                <w:b/>
                <w:bCs/>
                <w:rtl/>
              </w:rPr>
            </w:pPr>
            <w:r w:rsidRPr="0005301D">
              <w:rPr>
                <w:rFonts w:ascii="IRMitra" w:hAnsi="IRMitra" w:cs="IRMitra"/>
                <w:b/>
                <w:bCs/>
                <w:rtl/>
              </w:rPr>
              <w:t>چکیده</w:t>
            </w:r>
            <w:r w:rsidR="00CD28EE" w:rsidRPr="0005301D">
              <w:rPr>
                <w:rFonts w:ascii="IRMitra" w:hAnsi="IRMitra" w:cs="IRMitra"/>
                <w:b/>
                <w:bCs/>
                <w:rtl/>
              </w:rPr>
              <w:t xml:space="preserve">  </w:t>
            </w:r>
            <w:r w:rsidR="00CD28EE" w:rsidRPr="00F31F00">
              <w:rPr>
                <w:rFonts w:ascii="IRMitra" w:hAnsi="IRMitra" w:cs="IRMitra"/>
                <w:b/>
                <w:bCs/>
                <w:highlight w:val="yellow"/>
                <w:rtl/>
              </w:rPr>
              <w:t>(</w:t>
            </w:r>
            <w:r w:rsidR="005D3504" w:rsidRPr="00F31F00">
              <w:rPr>
                <w:rFonts w:ascii="IRMitra" w:hAnsi="IRMitra" w:cs="IRMitra"/>
                <w:b/>
                <w:bCs/>
                <w:highlight w:val="yellow"/>
              </w:rPr>
              <w:t>IR</w:t>
            </w:r>
            <w:r w:rsidR="00CD28EE" w:rsidRPr="00F31F00">
              <w:rPr>
                <w:rFonts w:ascii="IRMitra" w:hAnsi="IRMitra" w:cs="IRMitra"/>
                <w:b/>
                <w:bCs/>
                <w:highlight w:val="yellow"/>
              </w:rPr>
              <w:t xml:space="preserve"> </w:t>
            </w:r>
            <w:r w:rsidR="005D3504" w:rsidRPr="00F31F00">
              <w:rPr>
                <w:rFonts w:ascii="IRMitra" w:hAnsi="IRMitra" w:cs="IRMitra"/>
                <w:b/>
                <w:bCs/>
                <w:highlight w:val="yellow"/>
              </w:rPr>
              <w:t>Mitra</w:t>
            </w:r>
            <w:r w:rsidR="00CD28EE" w:rsidRPr="00F31F00">
              <w:rPr>
                <w:rFonts w:ascii="IRMitra" w:hAnsi="IRMitra" w:cs="IRMitra"/>
                <w:b/>
                <w:bCs/>
                <w:highlight w:val="yellow"/>
              </w:rPr>
              <w:t xml:space="preserve"> 1</w:t>
            </w:r>
            <w:r w:rsidR="005D3504" w:rsidRPr="00F31F00">
              <w:rPr>
                <w:rFonts w:ascii="IRMitra" w:hAnsi="IRMitra" w:cs="IRMitra"/>
                <w:b/>
                <w:bCs/>
                <w:highlight w:val="yellow"/>
              </w:rPr>
              <w:t>3</w:t>
            </w:r>
            <w:r w:rsidR="00CD28EE" w:rsidRPr="00F31F00">
              <w:rPr>
                <w:rFonts w:ascii="IRMitra" w:hAnsi="IRMitra" w:cs="IRMitra"/>
                <w:b/>
                <w:bCs/>
                <w:highlight w:val="yellow"/>
                <w:rtl/>
              </w:rPr>
              <w:t>)</w:t>
            </w:r>
          </w:p>
        </w:tc>
      </w:tr>
      <w:tr w:rsidR="006E1024" w:rsidRPr="0005301D" w14:paraId="1B3C4806" w14:textId="77777777" w:rsidTr="006E1024">
        <w:trPr>
          <w:trHeight w:val="2200"/>
        </w:trPr>
        <w:tc>
          <w:tcPr>
            <w:tcW w:w="2100" w:type="dxa"/>
          </w:tcPr>
          <w:p w14:paraId="01F5852E" w14:textId="77777777" w:rsidR="00CD28EE" w:rsidRPr="0005301D" w:rsidRDefault="006E1024" w:rsidP="002926AF">
            <w:pPr>
              <w:bidi/>
              <w:spacing w:line="320" w:lineRule="exact"/>
              <w:rPr>
                <w:rFonts w:ascii="IRMitra" w:hAnsi="IRMitra" w:cs="IRMitra"/>
                <w:b/>
                <w:bCs/>
                <w:sz w:val="20"/>
                <w:szCs w:val="20"/>
                <w:rtl/>
              </w:rPr>
            </w:pPr>
            <w:r w:rsidRPr="0005301D">
              <w:rPr>
                <w:rFonts w:ascii="IRMitra" w:hAnsi="IRMitra" w:cs="IRMitra"/>
                <w:b/>
                <w:bCs/>
                <w:sz w:val="20"/>
                <w:szCs w:val="20"/>
                <w:rtl/>
              </w:rPr>
              <w:t>نوع مقاله:</w:t>
            </w:r>
            <w:r w:rsidR="002926AF" w:rsidRPr="0005301D">
              <w:rPr>
                <w:rFonts w:ascii="IRMitra" w:hAnsi="IRMitra" w:cs="IRMitra"/>
                <w:b/>
                <w:bCs/>
                <w:sz w:val="20"/>
                <w:szCs w:val="20"/>
                <w:rtl/>
              </w:rPr>
              <w:t xml:space="preserve"> </w:t>
            </w:r>
            <w:r w:rsidR="00CD28EE" w:rsidRPr="0005301D">
              <w:rPr>
                <w:rFonts w:ascii="IRMitra" w:hAnsi="IRMitra" w:cs="IRMitra"/>
                <w:b/>
                <w:bCs/>
                <w:sz w:val="20"/>
                <w:szCs w:val="20"/>
                <w:rtl/>
              </w:rPr>
              <w:t xml:space="preserve"> (</w:t>
            </w:r>
            <w:r w:rsidR="00CD28EE" w:rsidRPr="0005301D">
              <w:rPr>
                <w:rFonts w:ascii="IRMitra" w:hAnsi="IRMitra" w:cs="IRMitra"/>
                <w:sz w:val="14"/>
                <w:szCs w:val="14"/>
                <w:highlight w:val="yellow"/>
              </w:rPr>
              <w:t>B Mitra 10 Bold</w:t>
            </w:r>
            <w:r w:rsidR="00CD28EE" w:rsidRPr="0005301D">
              <w:rPr>
                <w:rFonts w:ascii="IRMitra" w:hAnsi="IRMitra" w:cs="IRMitra"/>
                <w:b/>
                <w:bCs/>
                <w:sz w:val="20"/>
                <w:szCs w:val="20"/>
                <w:highlight w:val="yellow"/>
                <w:rtl/>
              </w:rPr>
              <w:t>)</w:t>
            </w:r>
          </w:p>
          <w:p w14:paraId="4302DDB9" w14:textId="77777777" w:rsidR="006E1024" w:rsidRPr="0005301D" w:rsidRDefault="006E1024" w:rsidP="00CD28EE">
            <w:pPr>
              <w:bidi/>
              <w:spacing w:line="320" w:lineRule="exact"/>
              <w:rPr>
                <w:rFonts w:ascii="IRMitra" w:hAnsi="IRMitra" w:cs="IRMitra"/>
                <w:sz w:val="20"/>
                <w:szCs w:val="20"/>
                <w:rtl/>
              </w:rPr>
            </w:pPr>
            <w:r w:rsidRPr="0005301D">
              <w:rPr>
                <w:rFonts w:ascii="IRMitra" w:hAnsi="IRMitra" w:cs="IRMitra"/>
                <w:sz w:val="20"/>
                <w:szCs w:val="20"/>
                <w:rtl/>
              </w:rPr>
              <w:t>مقاله پژوهشی</w:t>
            </w:r>
          </w:p>
          <w:p w14:paraId="6000DBE6" w14:textId="77777777" w:rsidR="006E1024" w:rsidRPr="0005301D" w:rsidRDefault="00CD28EE" w:rsidP="00AC6C93">
            <w:pPr>
              <w:bidi/>
              <w:rPr>
                <w:rFonts w:ascii="IRMitra" w:hAnsi="IRMitra" w:cs="IRMitra"/>
                <w:sz w:val="20"/>
                <w:szCs w:val="20"/>
                <w:rtl/>
              </w:rPr>
            </w:pPr>
            <w:r w:rsidRPr="0005301D">
              <w:rPr>
                <w:rFonts w:ascii="IRMitra" w:hAnsi="IRMitra" w:cs="IRMitra"/>
                <w:sz w:val="20"/>
                <w:szCs w:val="20"/>
                <w:highlight w:val="yellow"/>
                <w:rtl/>
              </w:rPr>
              <w:t>(</w:t>
            </w:r>
            <w:r w:rsidRPr="0005301D">
              <w:rPr>
                <w:rFonts w:ascii="IRMitra" w:hAnsi="IRMitra" w:cs="IRMitra"/>
                <w:sz w:val="20"/>
                <w:szCs w:val="20"/>
                <w:highlight w:val="yellow"/>
              </w:rPr>
              <w:t>B Mitra 11</w:t>
            </w:r>
            <w:r w:rsidRPr="0005301D">
              <w:rPr>
                <w:rFonts w:ascii="IRMitra" w:hAnsi="IRMitra" w:cs="IRMitra"/>
                <w:sz w:val="20"/>
                <w:szCs w:val="20"/>
                <w:highlight w:val="yellow"/>
                <w:rtl/>
              </w:rPr>
              <w:t>)</w:t>
            </w:r>
          </w:p>
          <w:p w14:paraId="1C00E14C" w14:textId="77777777" w:rsidR="00C31B2B" w:rsidRPr="0005301D" w:rsidRDefault="00C31B2B" w:rsidP="00AC6C93">
            <w:pPr>
              <w:bidi/>
              <w:rPr>
                <w:rFonts w:ascii="IRMitra" w:hAnsi="IRMitra" w:cs="IRMitra"/>
                <w:b/>
                <w:bCs/>
                <w:sz w:val="20"/>
                <w:szCs w:val="20"/>
                <w:rtl/>
              </w:rPr>
            </w:pPr>
          </w:p>
          <w:p w14:paraId="68CFD2CF" w14:textId="77777777" w:rsidR="00F32934" w:rsidRPr="0005301D" w:rsidRDefault="00F32934" w:rsidP="00305565">
            <w:pPr>
              <w:bidi/>
              <w:spacing w:line="320" w:lineRule="exact"/>
              <w:rPr>
                <w:rFonts w:ascii="IRMitra" w:hAnsi="IRMitra" w:cs="IRMitra"/>
                <w:b/>
                <w:bCs/>
                <w:sz w:val="20"/>
                <w:szCs w:val="20"/>
              </w:rPr>
            </w:pPr>
            <w:r w:rsidRPr="0005301D">
              <w:rPr>
                <w:rFonts w:ascii="IRMitra" w:hAnsi="IRMitra" w:cs="IRMitra"/>
                <w:b/>
                <w:bCs/>
                <w:sz w:val="20"/>
                <w:szCs w:val="20"/>
                <w:rtl/>
              </w:rPr>
              <w:t>تاریخ دریافت:</w:t>
            </w:r>
            <w:r w:rsidRPr="0005301D">
              <w:rPr>
                <w:rFonts w:ascii="IRMitra" w:hAnsi="IRMitra" w:cs="IRMitra"/>
                <w:sz w:val="20"/>
                <w:szCs w:val="20"/>
                <w:rtl/>
              </w:rPr>
              <w:t xml:space="preserve"> 20/</w:t>
            </w:r>
            <w:r w:rsidR="00305565" w:rsidRPr="0005301D">
              <w:rPr>
                <w:rFonts w:ascii="IRMitra" w:hAnsi="IRMitra" w:cs="IRMitra"/>
                <w:sz w:val="20"/>
                <w:szCs w:val="20"/>
                <w:rtl/>
              </w:rPr>
              <w:t>10</w:t>
            </w:r>
            <w:r w:rsidRPr="0005301D">
              <w:rPr>
                <w:rFonts w:ascii="IRMitra" w:hAnsi="IRMitra" w:cs="IRMitra"/>
                <w:sz w:val="20"/>
                <w:szCs w:val="20"/>
                <w:rtl/>
              </w:rPr>
              <w:t>/1400</w:t>
            </w:r>
          </w:p>
          <w:p w14:paraId="07D743DE" w14:textId="77777777" w:rsidR="00F32934" w:rsidRPr="0005301D" w:rsidRDefault="00F32934" w:rsidP="00A26074">
            <w:pPr>
              <w:bidi/>
              <w:spacing w:line="320" w:lineRule="exact"/>
              <w:rPr>
                <w:rFonts w:ascii="IRMitra" w:hAnsi="IRMitra" w:cs="IRMitra"/>
                <w:b/>
                <w:bCs/>
                <w:sz w:val="20"/>
                <w:szCs w:val="20"/>
                <w:rtl/>
              </w:rPr>
            </w:pPr>
            <w:r w:rsidRPr="0005301D">
              <w:rPr>
                <w:rFonts w:ascii="IRMitra" w:hAnsi="IRMitra" w:cs="IRMitra"/>
                <w:b/>
                <w:bCs/>
                <w:sz w:val="20"/>
                <w:szCs w:val="20"/>
                <w:rtl/>
              </w:rPr>
              <w:t xml:space="preserve">تاریخ </w:t>
            </w:r>
            <w:r w:rsidR="00F82C54" w:rsidRPr="0005301D">
              <w:rPr>
                <w:rFonts w:ascii="IRMitra" w:hAnsi="IRMitra" w:cs="IRMitra"/>
                <w:b/>
                <w:bCs/>
                <w:sz w:val="20"/>
                <w:szCs w:val="20"/>
                <w:rtl/>
              </w:rPr>
              <w:t>بازنگری</w:t>
            </w:r>
            <w:r w:rsidRPr="0005301D">
              <w:rPr>
                <w:rFonts w:ascii="IRMitra" w:hAnsi="IRMitra" w:cs="IRMitra"/>
                <w:b/>
                <w:bCs/>
                <w:sz w:val="20"/>
                <w:szCs w:val="20"/>
                <w:rtl/>
              </w:rPr>
              <w:t xml:space="preserve">: </w:t>
            </w:r>
            <w:r w:rsidRPr="0005301D">
              <w:rPr>
                <w:rFonts w:ascii="IRMitra" w:hAnsi="IRMitra" w:cs="IRMitra"/>
                <w:sz w:val="20"/>
                <w:szCs w:val="20"/>
                <w:rtl/>
              </w:rPr>
              <w:t>2</w:t>
            </w:r>
            <w:r w:rsidR="00A26074" w:rsidRPr="0005301D">
              <w:rPr>
                <w:rFonts w:ascii="IRMitra" w:hAnsi="IRMitra" w:cs="IRMitra"/>
                <w:sz w:val="20"/>
                <w:szCs w:val="20"/>
                <w:rtl/>
              </w:rPr>
              <w:t>5</w:t>
            </w:r>
            <w:r w:rsidRPr="0005301D">
              <w:rPr>
                <w:rFonts w:ascii="IRMitra" w:hAnsi="IRMitra" w:cs="IRMitra"/>
                <w:sz w:val="20"/>
                <w:szCs w:val="20"/>
                <w:rtl/>
              </w:rPr>
              <w:t>/</w:t>
            </w:r>
            <w:r w:rsidR="00A26074" w:rsidRPr="0005301D">
              <w:rPr>
                <w:rFonts w:ascii="IRMitra" w:hAnsi="IRMitra" w:cs="IRMitra"/>
                <w:sz w:val="20"/>
                <w:szCs w:val="20"/>
                <w:rtl/>
              </w:rPr>
              <w:t>11</w:t>
            </w:r>
            <w:r w:rsidRPr="0005301D">
              <w:rPr>
                <w:rFonts w:ascii="IRMitra" w:hAnsi="IRMitra" w:cs="IRMitra"/>
                <w:sz w:val="20"/>
                <w:szCs w:val="20"/>
                <w:rtl/>
              </w:rPr>
              <w:t>/1400</w:t>
            </w:r>
          </w:p>
          <w:p w14:paraId="68534801" w14:textId="77777777" w:rsidR="00F82C54" w:rsidRPr="0005301D" w:rsidRDefault="00F82C54" w:rsidP="00A26074">
            <w:pPr>
              <w:bidi/>
              <w:spacing w:line="320" w:lineRule="exact"/>
              <w:rPr>
                <w:rFonts w:ascii="IRMitra" w:hAnsi="IRMitra" w:cs="IRMitra"/>
                <w:b/>
                <w:bCs/>
                <w:sz w:val="20"/>
                <w:szCs w:val="20"/>
                <w:rtl/>
              </w:rPr>
            </w:pPr>
            <w:r w:rsidRPr="0005301D">
              <w:rPr>
                <w:rFonts w:ascii="IRMitra" w:hAnsi="IRMitra" w:cs="IRMitra"/>
                <w:b/>
                <w:bCs/>
                <w:sz w:val="20"/>
                <w:szCs w:val="20"/>
                <w:rtl/>
              </w:rPr>
              <w:t xml:space="preserve">تاریخ پذیرش: </w:t>
            </w:r>
            <w:r w:rsidRPr="0005301D">
              <w:rPr>
                <w:rFonts w:ascii="IRMitra" w:hAnsi="IRMitra" w:cs="IRMitra"/>
                <w:sz w:val="20"/>
                <w:szCs w:val="20"/>
                <w:rtl/>
              </w:rPr>
              <w:t>28/</w:t>
            </w:r>
            <w:r w:rsidR="00A26074" w:rsidRPr="0005301D">
              <w:rPr>
                <w:rFonts w:ascii="IRMitra" w:hAnsi="IRMitra" w:cs="IRMitra"/>
                <w:sz w:val="20"/>
                <w:szCs w:val="20"/>
                <w:rtl/>
              </w:rPr>
              <w:t>11</w:t>
            </w:r>
            <w:r w:rsidRPr="0005301D">
              <w:rPr>
                <w:rFonts w:ascii="IRMitra" w:hAnsi="IRMitra" w:cs="IRMitra"/>
                <w:sz w:val="20"/>
                <w:szCs w:val="20"/>
                <w:rtl/>
              </w:rPr>
              <w:t>/1400</w:t>
            </w:r>
          </w:p>
          <w:p w14:paraId="5DFE3C95" w14:textId="77777777" w:rsidR="00F82C54" w:rsidRPr="0005301D" w:rsidRDefault="00F82C54" w:rsidP="00A26074">
            <w:pPr>
              <w:bidi/>
              <w:spacing w:line="320" w:lineRule="exact"/>
              <w:rPr>
                <w:rFonts w:ascii="IRMitra" w:hAnsi="IRMitra" w:cs="IRMitra"/>
                <w:b/>
                <w:bCs/>
                <w:sz w:val="20"/>
                <w:szCs w:val="20"/>
                <w:rtl/>
              </w:rPr>
            </w:pPr>
            <w:r w:rsidRPr="0005301D">
              <w:rPr>
                <w:rFonts w:ascii="IRMitra" w:hAnsi="IRMitra" w:cs="IRMitra"/>
                <w:b/>
                <w:bCs/>
                <w:sz w:val="20"/>
                <w:szCs w:val="20"/>
                <w:rtl/>
              </w:rPr>
              <w:t xml:space="preserve">تاریخ </w:t>
            </w:r>
            <w:r w:rsidR="00A26074" w:rsidRPr="0005301D">
              <w:rPr>
                <w:rFonts w:ascii="IRMitra" w:hAnsi="IRMitra" w:cs="IRMitra"/>
                <w:b/>
                <w:bCs/>
                <w:sz w:val="20"/>
                <w:szCs w:val="20"/>
                <w:rtl/>
              </w:rPr>
              <w:t>انتشار</w:t>
            </w:r>
            <w:r w:rsidRPr="0005301D">
              <w:rPr>
                <w:rFonts w:ascii="IRMitra" w:hAnsi="IRMitra" w:cs="IRMitra"/>
                <w:b/>
                <w:bCs/>
                <w:sz w:val="20"/>
                <w:szCs w:val="20"/>
                <w:rtl/>
              </w:rPr>
              <w:t xml:space="preserve">: </w:t>
            </w:r>
            <w:r w:rsidRPr="0005301D">
              <w:rPr>
                <w:rFonts w:ascii="IRMitra" w:hAnsi="IRMitra" w:cs="IRMitra"/>
                <w:sz w:val="20"/>
                <w:szCs w:val="20"/>
                <w:rtl/>
              </w:rPr>
              <w:t>2</w:t>
            </w:r>
            <w:r w:rsidR="00A26074" w:rsidRPr="0005301D">
              <w:rPr>
                <w:rFonts w:ascii="IRMitra" w:hAnsi="IRMitra" w:cs="IRMitra"/>
                <w:sz w:val="20"/>
                <w:szCs w:val="20"/>
                <w:rtl/>
              </w:rPr>
              <w:t>5</w:t>
            </w:r>
            <w:r w:rsidRPr="0005301D">
              <w:rPr>
                <w:rFonts w:ascii="IRMitra" w:hAnsi="IRMitra" w:cs="IRMitra"/>
                <w:sz w:val="20"/>
                <w:szCs w:val="20"/>
                <w:rtl/>
              </w:rPr>
              <w:t>/</w:t>
            </w:r>
            <w:r w:rsidR="00A26074" w:rsidRPr="0005301D">
              <w:rPr>
                <w:rFonts w:ascii="IRMitra" w:hAnsi="IRMitra" w:cs="IRMitra"/>
                <w:sz w:val="20"/>
                <w:szCs w:val="20"/>
                <w:rtl/>
              </w:rPr>
              <w:t>1</w:t>
            </w:r>
            <w:r w:rsidRPr="0005301D">
              <w:rPr>
                <w:rFonts w:ascii="IRMitra" w:hAnsi="IRMitra" w:cs="IRMitra"/>
                <w:sz w:val="20"/>
                <w:szCs w:val="20"/>
                <w:rtl/>
              </w:rPr>
              <w:t>/140</w:t>
            </w:r>
            <w:r w:rsidR="00A26074" w:rsidRPr="0005301D">
              <w:rPr>
                <w:rFonts w:ascii="IRMitra" w:hAnsi="IRMitra" w:cs="IRMitra"/>
                <w:sz w:val="20"/>
                <w:szCs w:val="20"/>
                <w:rtl/>
              </w:rPr>
              <w:t>1</w:t>
            </w:r>
          </w:p>
          <w:p w14:paraId="7D670162" w14:textId="77777777" w:rsidR="00F32934" w:rsidRPr="0005301D" w:rsidRDefault="00F32934" w:rsidP="001D67A1">
            <w:pPr>
              <w:bidi/>
              <w:rPr>
                <w:rFonts w:ascii="IRMitra" w:hAnsi="IRMitra" w:cs="IRMitra"/>
                <w:sz w:val="20"/>
                <w:szCs w:val="20"/>
                <w:rtl/>
              </w:rPr>
            </w:pPr>
          </w:p>
          <w:p w14:paraId="73AD03F6" w14:textId="77777777" w:rsidR="007B6E25" w:rsidRPr="0005301D" w:rsidRDefault="007B6E25" w:rsidP="001D67A1">
            <w:pPr>
              <w:bidi/>
              <w:rPr>
                <w:rFonts w:ascii="IRMitra" w:hAnsi="IRMitra" w:cs="IRMitra"/>
                <w:sz w:val="20"/>
                <w:szCs w:val="20"/>
                <w:rtl/>
              </w:rPr>
            </w:pPr>
          </w:p>
          <w:p w14:paraId="4F7DDBD8" w14:textId="77777777" w:rsidR="00137933" w:rsidRDefault="00137933" w:rsidP="00137933">
            <w:pPr>
              <w:bidi/>
              <w:spacing w:line="320" w:lineRule="exact"/>
              <w:rPr>
                <w:rFonts w:ascii="IRMitra" w:hAnsi="IRMitra" w:cs="IRMitra"/>
                <w:sz w:val="26"/>
                <w:szCs w:val="26"/>
                <w:rtl/>
              </w:rPr>
            </w:pPr>
            <w:r>
              <w:rPr>
                <w:rFonts w:ascii="IRMitra" w:hAnsi="IRMitra" w:cs="IRMitra"/>
                <w:b/>
                <w:bCs/>
                <w:sz w:val="26"/>
                <w:szCs w:val="26"/>
                <w:rtl/>
              </w:rPr>
              <w:t>واژه‌ها</w:t>
            </w:r>
            <w:r>
              <w:rPr>
                <w:rFonts w:ascii="IRMitra" w:hAnsi="IRMitra" w:cs="IRMitra" w:hint="cs"/>
                <w:b/>
                <w:bCs/>
                <w:sz w:val="26"/>
                <w:szCs w:val="26"/>
                <w:rtl/>
              </w:rPr>
              <w:t xml:space="preserve">ی </w:t>
            </w:r>
            <w:r w:rsidRPr="00895BAB">
              <w:rPr>
                <w:rFonts w:ascii="IRMitra" w:hAnsi="IRMitra" w:cs="IRMitra"/>
                <w:b/>
                <w:bCs/>
                <w:sz w:val="26"/>
                <w:szCs w:val="26"/>
                <w:rtl/>
              </w:rPr>
              <w:t>کلیدی</w:t>
            </w:r>
            <w:r>
              <w:rPr>
                <w:rFonts w:ascii="IRMitra" w:hAnsi="IRMitra" w:cs="IRMitra" w:hint="cs"/>
                <w:b/>
                <w:bCs/>
                <w:sz w:val="26"/>
                <w:szCs w:val="26"/>
                <w:rtl/>
              </w:rPr>
              <w:t>:</w:t>
            </w:r>
            <w:r w:rsidRPr="00B554AE">
              <w:rPr>
                <w:rFonts w:ascii="IRMitra" w:hAnsi="IRMitra" w:cs="IRMitra"/>
                <w:sz w:val="26"/>
                <w:szCs w:val="26"/>
                <w:rtl/>
              </w:rPr>
              <w:t xml:space="preserve"> </w:t>
            </w:r>
          </w:p>
          <w:p w14:paraId="2A67C177" w14:textId="77777777" w:rsidR="00AC6C93" w:rsidRPr="00137933" w:rsidRDefault="00137933" w:rsidP="00137933">
            <w:pPr>
              <w:bidi/>
              <w:spacing w:line="320" w:lineRule="exact"/>
              <w:rPr>
                <w:rFonts w:ascii="IRMitra" w:hAnsi="IRMitra" w:cs="IRMitra"/>
                <w:sz w:val="26"/>
                <w:szCs w:val="26"/>
                <w:rtl/>
              </w:rPr>
            </w:pPr>
            <w:r>
              <w:rPr>
                <w:rFonts w:ascii="IRMitra" w:hAnsi="IRMitra" w:cs="IRMitra" w:hint="cs"/>
                <w:sz w:val="26"/>
                <w:szCs w:val="26"/>
                <w:rtl/>
              </w:rPr>
              <w:t>واژۀ</w:t>
            </w:r>
            <w:r w:rsidR="00AA50F3" w:rsidRPr="00137933">
              <w:rPr>
                <w:rFonts w:ascii="IRMitra" w:hAnsi="IRMitra" w:cs="IRMitra"/>
                <w:sz w:val="26"/>
                <w:szCs w:val="26"/>
                <w:rtl/>
              </w:rPr>
              <w:t xml:space="preserve"> یک، </w:t>
            </w:r>
          </w:p>
          <w:p w14:paraId="6975BD75" w14:textId="77777777" w:rsidR="00AC6C93" w:rsidRPr="00137933" w:rsidRDefault="00137933" w:rsidP="00AC6C93">
            <w:pPr>
              <w:bidi/>
              <w:spacing w:line="320" w:lineRule="exact"/>
              <w:jc w:val="both"/>
              <w:rPr>
                <w:rFonts w:ascii="IRMitra" w:hAnsi="IRMitra" w:cs="IRMitra"/>
                <w:sz w:val="26"/>
                <w:szCs w:val="26"/>
                <w:rtl/>
              </w:rPr>
            </w:pPr>
            <w:r>
              <w:rPr>
                <w:rFonts w:ascii="IRMitra" w:hAnsi="IRMitra" w:cs="IRMitra" w:hint="cs"/>
                <w:sz w:val="26"/>
                <w:szCs w:val="26"/>
                <w:rtl/>
              </w:rPr>
              <w:t>واژۀ</w:t>
            </w:r>
            <w:r w:rsidR="00AA50F3" w:rsidRPr="00137933">
              <w:rPr>
                <w:rFonts w:ascii="IRMitra" w:hAnsi="IRMitra" w:cs="IRMitra"/>
                <w:sz w:val="26"/>
                <w:szCs w:val="26"/>
                <w:rtl/>
              </w:rPr>
              <w:t xml:space="preserve"> دو، </w:t>
            </w:r>
          </w:p>
          <w:p w14:paraId="64F2196D" w14:textId="77777777" w:rsidR="00AC6C93" w:rsidRPr="00137933" w:rsidRDefault="00137933" w:rsidP="00AC6C93">
            <w:pPr>
              <w:bidi/>
              <w:spacing w:line="320" w:lineRule="exact"/>
              <w:jc w:val="both"/>
              <w:rPr>
                <w:rFonts w:ascii="IRMitra" w:hAnsi="IRMitra" w:cs="IRMitra"/>
                <w:sz w:val="26"/>
                <w:szCs w:val="26"/>
                <w:rtl/>
              </w:rPr>
            </w:pPr>
            <w:r>
              <w:rPr>
                <w:rFonts w:ascii="IRMitra" w:hAnsi="IRMitra" w:cs="IRMitra" w:hint="cs"/>
                <w:sz w:val="26"/>
                <w:szCs w:val="26"/>
                <w:rtl/>
              </w:rPr>
              <w:t>واژۀ</w:t>
            </w:r>
            <w:r w:rsidR="00AA50F3" w:rsidRPr="00137933">
              <w:rPr>
                <w:rFonts w:ascii="IRMitra" w:hAnsi="IRMitra" w:cs="IRMitra"/>
                <w:sz w:val="26"/>
                <w:szCs w:val="26"/>
                <w:rtl/>
              </w:rPr>
              <w:t xml:space="preserve"> سه، </w:t>
            </w:r>
          </w:p>
          <w:p w14:paraId="36C66854" w14:textId="77777777" w:rsidR="00AC6C93" w:rsidRPr="00137933" w:rsidRDefault="00137933" w:rsidP="00AC6C93">
            <w:pPr>
              <w:bidi/>
              <w:spacing w:line="320" w:lineRule="exact"/>
              <w:jc w:val="both"/>
              <w:rPr>
                <w:rFonts w:ascii="IRMitra" w:hAnsi="IRMitra" w:cs="IRMitra"/>
                <w:sz w:val="26"/>
                <w:szCs w:val="26"/>
                <w:rtl/>
              </w:rPr>
            </w:pPr>
            <w:r>
              <w:rPr>
                <w:rFonts w:ascii="IRMitra" w:hAnsi="IRMitra" w:cs="IRMitra" w:hint="cs"/>
                <w:sz w:val="26"/>
                <w:szCs w:val="26"/>
                <w:rtl/>
              </w:rPr>
              <w:t>واژۀ</w:t>
            </w:r>
            <w:r w:rsidR="00AC6C93" w:rsidRPr="00137933">
              <w:rPr>
                <w:rFonts w:ascii="IRMitra" w:hAnsi="IRMitra" w:cs="IRMitra"/>
                <w:sz w:val="26"/>
                <w:szCs w:val="26"/>
                <w:rtl/>
              </w:rPr>
              <w:t xml:space="preserve"> </w:t>
            </w:r>
            <w:r w:rsidR="00AA50F3" w:rsidRPr="00137933">
              <w:rPr>
                <w:rFonts w:ascii="IRMitra" w:hAnsi="IRMitra" w:cs="IRMitra"/>
                <w:sz w:val="26"/>
                <w:szCs w:val="26"/>
                <w:rtl/>
              </w:rPr>
              <w:t xml:space="preserve">چهار، </w:t>
            </w:r>
          </w:p>
          <w:p w14:paraId="749D3069" w14:textId="77777777" w:rsidR="007B6E25" w:rsidRPr="00137933" w:rsidRDefault="00137933" w:rsidP="00AC6C93">
            <w:pPr>
              <w:bidi/>
              <w:spacing w:line="320" w:lineRule="exact"/>
              <w:jc w:val="both"/>
              <w:rPr>
                <w:rFonts w:ascii="IRMitra" w:hAnsi="IRMitra" w:cs="IRMitra"/>
                <w:sz w:val="26"/>
                <w:szCs w:val="26"/>
                <w:rtl/>
              </w:rPr>
            </w:pPr>
            <w:r>
              <w:rPr>
                <w:rFonts w:ascii="IRMitra" w:hAnsi="IRMitra" w:cs="IRMitra" w:hint="cs"/>
                <w:sz w:val="26"/>
                <w:szCs w:val="26"/>
                <w:rtl/>
              </w:rPr>
              <w:t>واژۀ</w:t>
            </w:r>
            <w:r w:rsidR="00AC6C93" w:rsidRPr="00137933">
              <w:rPr>
                <w:rFonts w:ascii="IRMitra" w:hAnsi="IRMitra" w:cs="IRMitra"/>
                <w:sz w:val="26"/>
                <w:szCs w:val="26"/>
                <w:rtl/>
              </w:rPr>
              <w:t xml:space="preserve"> </w:t>
            </w:r>
            <w:r w:rsidR="00AA50F3" w:rsidRPr="00137933">
              <w:rPr>
                <w:rFonts w:ascii="IRMitra" w:hAnsi="IRMitra" w:cs="IRMitra"/>
                <w:sz w:val="26"/>
                <w:szCs w:val="26"/>
                <w:rtl/>
              </w:rPr>
              <w:t>پنج.</w:t>
            </w:r>
          </w:p>
          <w:p w14:paraId="4D571A70" w14:textId="77777777" w:rsidR="00AC6C93" w:rsidRPr="0005301D" w:rsidRDefault="00AC6C93" w:rsidP="00AC6C93">
            <w:pPr>
              <w:bidi/>
              <w:spacing w:line="320" w:lineRule="exact"/>
              <w:jc w:val="both"/>
              <w:rPr>
                <w:rFonts w:ascii="IRMitra" w:hAnsi="IRMitra" w:cs="IRMitra"/>
                <w:sz w:val="20"/>
                <w:szCs w:val="20"/>
                <w:rtl/>
              </w:rPr>
            </w:pPr>
          </w:p>
        </w:tc>
        <w:tc>
          <w:tcPr>
            <w:tcW w:w="7294" w:type="dxa"/>
          </w:tcPr>
          <w:p w14:paraId="219E22EA" w14:textId="77777777" w:rsidR="008076F2" w:rsidRPr="0005301D" w:rsidRDefault="00BC13D1" w:rsidP="008076F2">
            <w:pPr>
              <w:bidi/>
              <w:jc w:val="both"/>
              <w:rPr>
                <w:rFonts w:ascii="IRMitra" w:hAnsi="IRMitra" w:cs="IRMitra"/>
                <w:sz w:val="22"/>
                <w:szCs w:val="22"/>
                <w:rtl/>
                <w:lang w:bidi="fa-IR"/>
              </w:rPr>
            </w:pPr>
            <w:r w:rsidRPr="0005301D">
              <w:rPr>
                <w:rFonts w:ascii="IRMitra" w:hAnsi="IRMitra" w:cs="IRMitra"/>
                <w:sz w:val="22"/>
                <w:szCs w:val="22"/>
                <w:rtl/>
              </w:rPr>
              <w:t>متن چکیده</w:t>
            </w:r>
          </w:p>
          <w:p w14:paraId="4AAE37E2" w14:textId="77777777" w:rsidR="0026016E" w:rsidRPr="00895BAB" w:rsidRDefault="0026016E" w:rsidP="00137933">
            <w:pPr>
              <w:bidi/>
              <w:jc w:val="both"/>
              <w:rPr>
                <w:rFonts w:ascii="IRMitra" w:hAnsi="IRMitra" w:cs="IRMitra"/>
                <w:sz w:val="26"/>
                <w:szCs w:val="26"/>
                <w:rtl/>
                <w:lang w:bidi="fa-IR"/>
              </w:rPr>
            </w:pPr>
            <w:r w:rsidRPr="00895BAB">
              <w:rPr>
                <w:rFonts w:ascii="IRMitra" w:hAnsi="IRMitra" w:cs="IRMitra"/>
                <w:sz w:val="26"/>
                <w:szCs w:val="26"/>
                <w:rtl/>
                <w:lang w:bidi="fa-IR"/>
              </w:rPr>
              <w:t>در متن چكيده فارسی از بيان مقدمه</w:t>
            </w:r>
            <w:r w:rsidR="0033118E">
              <w:rPr>
                <w:rFonts w:ascii="IRMitra" w:hAnsi="IRMitra" w:cs="IRMitra" w:hint="cs"/>
                <w:sz w:val="26"/>
                <w:szCs w:val="26"/>
                <w:rtl/>
                <w:lang w:bidi="fa-IR"/>
              </w:rPr>
              <w:t xml:space="preserve"> و</w:t>
            </w:r>
            <w:r w:rsidRPr="00895BAB">
              <w:rPr>
                <w:rFonts w:ascii="IRMitra" w:hAnsi="IRMitra" w:cs="IRMitra"/>
                <w:sz w:val="26"/>
                <w:szCs w:val="26"/>
                <w:rtl/>
                <w:lang w:bidi="fa-IR"/>
              </w:rPr>
              <w:t xml:space="preserve"> کلی‌گویی</w:t>
            </w:r>
            <w:r w:rsidR="0033118E">
              <w:rPr>
                <w:rFonts w:ascii="IRMitra" w:hAnsi="IRMitra" w:cs="IRMitra" w:hint="cs"/>
                <w:sz w:val="26"/>
                <w:szCs w:val="26"/>
                <w:rtl/>
                <w:lang w:bidi="fa-IR"/>
              </w:rPr>
              <w:t xml:space="preserve"> </w:t>
            </w:r>
            <w:r w:rsidRPr="00895BAB">
              <w:rPr>
                <w:rFonts w:ascii="IRMitra" w:hAnsi="IRMitra" w:cs="IRMitra"/>
                <w:sz w:val="26"/>
                <w:szCs w:val="26"/>
                <w:rtl/>
                <w:lang w:bidi="fa-IR"/>
              </w:rPr>
              <w:t>خودداري و مستقيم به مسئله</w:t>
            </w:r>
            <w:r w:rsidRPr="00895BAB">
              <w:rPr>
                <w:rFonts w:ascii="IRMitra" w:hAnsi="IRMitra" w:cs="IRMitra"/>
                <w:sz w:val="26"/>
                <w:szCs w:val="26"/>
                <w:cs/>
                <w:lang w:bidi="fa-IR"/>
              </w:rPr>
              <w:t>‎</w:t>
            </w:r>
            <w:r w:rsidRPr="00895BAB">
              <w:rPr>
                <w:rFonts w:ascii="IRMitra" w:hAnsi="IRMitra" w:cs="IRMitra"/>
                <w:sz w:val="26"/>
                <w:szCs w:val="26"/>
                <w:rtl/>
                <w:lang w:bidi="fa-IR"/>
              </w:rPr>
              <w:t xml:space="preserve"> مورد مطالعه و اهداف آن، روش</w:t>
            </w:r>
            <w:r w:rsidRPr="00895BAB">
              <w:rPr>
                <w:rFonts w:ascii="IRMitra" w:hAnsi="IRMitra" w:cs="IRMitra"/>
                <w:sz w:val="26"/>
                <w:szCs w:val="26"/>
                <w:cs/>
                <w:lang w:bidi="fa-IR"/>
              </w:rPr>
              <w:t>‎</w:t>
            </w:r>
            <w:r w:rsidRPr="00895BAB">
              <w:rPr>
                <w:rFonts w:ascii="IRMitra" w:hAnsi="IRMitra" w:cs="IRMitra"/>
                <w:sz w:val="26"/>
                <w:szCs w:val="26"/>
                <w:rtl/>
                <w:lang w:bidi="fa-IR"/>
              </w:rPr>
              <w:t xml:space="preserve">شناسی و نتایج پژوهش به طور كوتاه اشاره شود. </w:t>
            </w:r>
            <w:r w:rsidRPr="00895BAB">
              <w:rPr>
                <w:rFonts w:ascii="IRMitra" w:hAnsi="IRMitra" w:cs="IRMitra"/>
                <w:sz w:val="26"/>
                <w:szCs w:val="26"/>
                <w:highlight w:val="yellow"/>
                <w:rtl/>
                <w:lang w:bidi="fa-IR"/>
              </w:rPr>
              <w:t xml:space="preserve">چكيدۀ مقاله با قلم فارسي </w:t>
            </w:r>
            <w:r w:rsidR="00895BAB">
              <w:rPr>
                <w:rFonts w:ascii="IRMitra" w:hAnsi="IRMitra" w:cs="IRMitra"/>
                <w:sz w:val="26"/>
                <w:szCs w:val="26"/>
                <w:highlight w:val="yellow"/>
                <w:lang w:bidi="fa-IR"/>
              </w:rPr>
              <w:t>IR</w:t>
            </w:r>
            <w:r w:rsidR="009128AF" w:rsidRPr="00895BAB">
              <w:rPr>
                <w:rFonts w:ascii="IRMitra" w:hAnsi="IRMitra" w:cs="IRMitra"/>
                <w:sz w:val="26"/>
                <w:szCs w:val="26"/>
                <w:highlight w:val="yellow"/>
                <w:lang w:bidi="fa-IR"/>
              </w:rPr>
              <w:t>Mitra</w:t>
            </w:r>
            <w:r w:rsidR="0033118E">
              <w:rPr>
                <w:rFonts w:ascii="IRMitra" w:hAnsi="IRMitra" w:cs="IRMitra" w:hint="cs"/>
                <w:sz w:val="26"/>
                <w:szCs w:val="26"/>
                <w:highlight w:val="yellow"/>
                <w:rtl/>
                <w:lang w:bidi="fa-IR"/>
              </w:rPr>
              <w:t>13</w:t>
            </w:r>
            <w:r w:rsidRPr="00895BAB">
              <w:rPr>
                <w:rFonts w:ascii="IRMitra" w:hAnsi="IRMitra" w:cs="IRMitra"/>
                <w:sz w:val="26"/>
                <w:szCs w:val="26"/>
                <w:highlight w:val="yellow"/>
                <w:rtl/>
                <w:lang w:bidi="fa-IR"/>
              </w:rPr>
              <w:t xml:space="preserve"> و  با فاصله خطوط 1 يا </w:t>
            </w:r>
            <w:r w:rsidR="00270711" w:rsidRPr="00895BAB">
              <w:rPr>
                <w:rFonts w:ascii="IRMitra" w:hAnsi="IRMitra" w:cs="IRMitra"/>
                <w:sz w:val="26"/>
                <w:szCs w:val="26"/>
                <w:highlight w:val="yellow"/>
                <w:lang w:bidi="fa-IR"/>
              </w:rPr>
              <w:t>Single</w:t>
            </w:r>
            <w:r w:rsidRPr="00895BAB">
              <w:rPr>
                <w:rFonts w:ascii="IRMitra" w:hAnsi="IRMitra" w:cs="IRMitra"/>
                <w:sz w:val="26"/>
                <w:szCs w:val="26"/>
                <w:highlight w:val="yellow"/>
                <w:rtl/>
                <w:lang w:bidi="fa-IR"/>
              </w:rPr>
              <w:t>، با كناره</w:t>
            </w:r>
            <w:r w:rsidR="00270711" w:rsidRPr="00895BAB">
              <w:rPr>
                <w:rFonts w:ascii="IRMitra" w:hAnsi="IRMitra" w:cs="IRMitra"/>
                <w:sz w:val="26"/>
                <w:szCs w:val="26"/>
                <w:highlight w:val="yellow"/>
                <w:rtl/>
                <w:lang w:bidi="fa-IR"/>
              </w:rPr>
              <w:t>‌</w:t>
            </w:r>
            <w:r w:rsidRPr="00895BAB">
              <w:rPr>
                <w:rFonts w:ascii="IRMitra" w:hAnsi="IRMitra" w:cs="IRMitra"/>
                <w:sz w:val="26"/>
                <w:szCs w:val="26"/>
                <w:highlight w:val="yellow"/>
                <w:rtl/>
                <w:lang w:bidi="fa-IR"/>
              </w:rPr>
              <w:t>هاي رديف</w:t>
            </w:r>
            <w:r w:rsidR="001B590C" w:rsidRPr="00895BAB">
              <w:rPr>
                <w:rFonts w:ascii="IRMitra" w:hAnsi="IRMitra" w:cs="IRMitra"/>
                <w:sz w:val="26"/>
                <w:szCs w:val="26"/>
                <w:highlight w:val="yellow"/>
                <w:rtl/>
                <w:lang w:bidi="fa-IR"/>
              </w:rPr>
              <w:t>/طراز</w:t>
            </w:r>
            <w:r w:rsidRPr="00895BAB">
              <w:rPr>
                <w:rFonts w:ascii="IRMitra" w:hAnsi="IRMitra" w:cs="IRMitra"/>
                <w:sz w:val="26"/>
                <w:szCs w:val="26"/>
                <w:highlight w:val="yellow"/>
                <w:rtl/>
                <w:lang w:bidi="fa-IR"/>
              </w:rPr>
              <w:t xml:space="preserve"> شده (</w:t>
            </w:r>
            <w:r w:rsidRPr="00895BAB">
              <w:rPr>
                <w:rFonts w:ascii="IRMitra" w:hAnsi="IRMitra" w:cs="IRMitra"/>
                <w:sz w:val="26"/>
                <w:szCs w:val="26"/>
                <w:highlight w:val="yellow"/>
                <w:lang w:bidi="fa-IR"/>
              </w:rPr>
              <w:t>Justify</w:t>
            </w:r>
            <w:r w:rsidRPr="00895BAB">
              <w:rPr>
                <w:rFonts w:ascii="IRMitra" w:hAnsi="IRMitra" w:cs="IRMitra"/>
                <w:sz w:val="26"/>
                <w:szCs w:val="26"/>
                <w:highlight w:val="yellow"/>
                <w:rtl/>
                <w:lang w:bidi="fa-IR"/>
              </w:rPr>
              <w:t>) نوشته شود.</w:t>
            </w:r>
            <w:r w:rsidRPr="00895BAB">
              <w:rPr>
                <w:rFonts w:ascii="IRMitra" w:hAnsi="IRMitra" w:cs="IRMitra"/>
                <w:sz w:val="26"/>
                <w:szCs w:val="26"/>
                <w:rtl/>
                <w:lang w:bidi="fa-IR"/>
              </w:rPr>
              <w:t xml:space="preserve"> چكيده </w:t>
            </w:r>
            <w:r w:rsidR="00270711" w:rsidRPr="00895BAB">
              <w:rPr>
                <w:rFonts w:ascii="IRMitra" w:hAnsi="IRMitra" w:cs="IRMitra"/>
                <w:sz w:val="26"/>
                <w:szCs w:val="26"/>
                <w:rtl/>
                <w:lang w:bidi="fa-IR"/>
              </w:rPr>
              <w:t xml:space="preserve">فارسی </w:t>
            </w:r>
            <w:r w:rsidRPr="00895BAB">
              <w:rPr>
                <w:rFonts w:ascii="IRMitra" w:hAnsi="IRMitra" w:cs="IRMitra"/>
                <w:sz w:val="26"/>
                <w:szCs w:val="26"/>
                <w:rtl/>
                <w:lang w:bidi="fa-IR"/>
              </w:rPr>
              <w:t>در مقاله</w:t>
            </w:r>
            <w:r w:rsidRPr="00895BAB">
              <w:rPr>
                <w:rFonts w:ascii="IRMitra" w:hAnsi="IRMitra" w:cs="IRMitra"/>
                <w:sz w:val="26"/>
                <w:szCs w:val="26"/>
                <w:cs/>
                <w:lang w:bidi="fa-IR"/>
              </w:rPr>
              <w:t>‎</w:t>
            </w:r>
            <w:r w:rsidRPr="00895BAB">
              <w:rPr>
                <w:rFonts w:ascii="IRMitra" w:hAnsi="IRMitra" w:cs="IRMitra"/>
                <w:sz w:val="26"/>
                <w:szCs w:val="26"/>
                <w:rtl/>
                <w:lang w:bidi="fa-IR"/>
              </w:rPr>
              <w:t xml:space="preserve">، </w:t>
            </w:r>
            <w:r w:rsidR="0081410E" w:rsidRPr="00895BAB">
              <w:rPr>
                <w:rFonts w:ascii="IRMitra" w:hAnsi="IRMitra" w:cs="IRMitra"/>
                <w:sz w:val="26"/>
                <w:szCs w:val="26"/>
                <w:rtl/>
                <w:lang w:bidi="fa-IR"/>
              </w:rPr>
              <w:t>بین</w:t>
            </w:r>
            <w:r w:rsidRPr="00895BAB">
              <w:rPr>
                <w:rFonts w:ascii="IRMitra" w:hAnsi="IRMitra" w:cs="IRMitra"/>
                <w:sz w:val="26"/>
                <w:szCs w:val="26"/>
                <w:rtl/>
                <w:lang w:bidi="fa-IR"/>
              </w:rPr>
              <w:t xml:space="preserve"> </w:t>
            </w:r>
            <w:r w:rsidR="00895BAB">
              <w:rPr>
                <w:rFonts w:ascii="IRMitra" w:hAnsi="IRMitra" w:cs="IRMitra"/>
                <w:sz w:val="26"/>
                <w:szCs w:val="26"/>
                <w:lang w:bidi="fa-IR"/>
              </w:rPr>
              <w:t>250</w:t>
            </w:r>
            <w:r w:rsidRPr="00895BAB">
              <w:rPr>
                <w:rFonts w:ascii="IRMitra" w:hAnsi="IRMitra" w:cs="IRMitra"/>
                <w:sz w:val="26"/>
                <w:szCs w:val="26"/>
                <w:rtl/>
                <w:lang w:bidi="fa-IR"/>
              </w:rPr>
              <w:t xml:space="preserve"> </w:t>
            </w:r>
            <w:r w:rsidR="00895BAB">
              <w:rPr>
                <w:rFonts w:ascii="IRMitra" w:hAnsi="IRMitra" w:cs="IRMitra" w:hint="cs"/>
                <w:sz w:val="26"/>
                <w:szCs w:val="26"/>
                <w:rtl/>
                <w:lang w:bidi="fa-IR"/>
              </w:rPr>
              <w:t>تا 300 واژه</w:t>
            </w:r>
            <w:r w:rsidR="0081410E" w:rsidRPr="00895BAB">
              <w:rPr>
                <w:rFonts w:ascii="IRMitra" w:hAnsi="IRMitra" w:cs="IRMitra"/>
                <w:sz w:val="26"/>
                <w:szCs w:val="26"/>
                <w:rtl/>
                <w:lang w:bidi="fa-IR"/>
              </w:rPr>
              <w:t xml:space="preserve"> </w:t>
            </w:r>
            <w:r w:rsidRPr="00895BAB">
              <w:rPr>
                <w:rFonts w:ascii="IRMitra" w:hAnsi="IRMitra" w:cs="IRMitra"/>
                <w:sz w:val="26"/>
                <w:szCs w:val="26"/>
                <w:rtl/>
                <w:lang w:bidi="fa-IR"/>
              </w:rPr>
              <w:t xml:space="preserve">باشد. </w:t>
            </w:r>
            <w:r w:rsidR="00137933">
              <w:rPr>
                <w:rFonts w:ascii="IRMitra" w:hAnsi="IRMitra" w:cs="IRMitra" w:hint="cs"/>
                <w:sz w:val="26"/>
                <w:szCs w:val="26"/>
                <w:rtl/>
                <w:lang w:bidi="fa-IR"/>
              </w:rPr>
              <w:t xml:space="preserve">لطفا </w:t>
            </w:r>
            <w:r w:rsidR="00895BAB">
              <w:rPr>
                <w:rFonts w:ascii="IRMitra" w:hAnsi="IRMitra" w:cs="IRMitra" w:hint="cs"/>
                <w:sz w:val="26"/>
                <w:szCs w:val="26"/>
                <w:rtl/>
                <w:lang w:bidi="fa-IR"/>
              </w:rPr>
              <w:t>چکیده دریک پاراگراف باشد.</w:t>
            </w:r>
            <w:r w:rsidRPr="00895BAB">
              <w:rPr>
                <w:rFonts w:ascii="IRMitra" w:hAnsi="IRMitra" w:cs="IRMitra"/>
                <w:sz w:val="26"/>
                <w:szCs w:val="26"/>
                <w:rtl/>
                <w:lang w:bidi="fa-IR"/>
              </w:rPr>
              <w:t xml:space="preserve"> از اشاره به </w:t>
            </w:r>
            <w:r w:rsidR="00780099" w:rsidRPr="00895BAB">
              <w:rPr>
                <w:rFonts w:ascii="IRMitra" w:hAnsi="IRMitra" w:cs="IRMitra"/>
                <w:sz w:val="26"/>
                <w:szCs w:val="26"/>
                <w:rtl/>
                <w:lang w:bidi="fa-IR"/>
              </w:rPr>
              <w:t>منابع و مآخذ</w:t>
            </w:r>
            <w:r w:rsidRPr="00895BAB">
              <w:rPr>
                <w:rFonts w:ascii="IRMitra" w:hAnsi="IRMitra" w:cs="IRMitra"/>
                <w:sz w:val="26"/>
                <w:szCs w:val="26"/>
                <w:rtl/>
                <w:lang w:bidi="fa-IR"/>
              </w:rPr>
              <w:t xml:space="preserve"> و استفاده از پاورقي</w:t>
            </w:r>
            <w:r w:rsidR="00780099" w:rsidRPr="00895BAB">
              <w:rPr>
                <w:rFonts w:ascii="IRMitra" w:hAnsi="IRMitra" w:cs="IRMitra"/>
                <w:sz w:val="26"/>
                <w:szCs w:val="26"/>
                <w:rtl/>
                <w:lang w:bidi="fa-IR"/>
              </w:rPr>
              <w:t xml:space="preserve"> و اختصار</w:t>
            </w:r>
            <w:r w:rsidRPr="00895BAB">
              <w:rPr>
                <w:rFonts w:ascii="IRMitra" w:hAnsi="IRMitra" w:cs="IRMitra"/>
                <w:sz w:val="26"/>
                <w:szCs w:val="26"/>
                <w:rtl/>
                <w:lang w:bidi="fa-IR"/>
              </w:rPr>
              <w:t xml:space="preserve"> در آن خودداري شود. </w:t>
            </w:r>
          </w:p>
          <w:p w14:paraId="18A2C0E1" w14:textId="77777777" w:rsidR="003D7950" w:rsidRPr="00895BAB" w:rsidRDefault="003D7950" w:rsidP="00137933">
            <w:pPr>
              <w:bidi/>
              <w:jc w:val="both"/>
              <w:rPr>
                <w:rFonts w:ascii="IRMitra" w:hAnsi="IRMitra" w:cs="IRMitra"/>
                <w:sz w:val="26"/>
                <w:szCs w:val="26"/>
                <w:rtl/>
                <w:lang w:bidi="fa-IR"/>
              </w:rPr>
            </w:pPr>
            <w:r w:rsidRPr="00895BAB">
              <w:rPr>
                <w:rFonts w:ascii="IRMitra" w:hAnsi="IRMitra" w:cs="IRMitra"/>
                <w:b/>
                <w:bCs/>
                <w:sz w:val="26"/>
                <w:szCs w:val="26"/>
                <w:rtl/>
                <w:lang w:bidi="fa-IR"/>
              </w:rPr>
              <w:t>در خصوص چکیده انگلیسی</w:t>
            </w:r>
            <w:r w:rsidRPr="00895BAB">
              <w:rPr>
                <w:rFonts w:ascii="IRMitra" w:hAnsi="IRMitra" w:cs="IRMitra"/>
                <w:sz w:val="26"/>
                <w:szCs w:val="26"/>
                <w:rtl/>
                <w:lang w:bidi="fa-IR"/>
              </w:rPr>
              <w:t>: چكيده انگليسي با بسط دادن نسبت به چکیده فارسی، به ‌صورت مبسوط نوشته شود (رعایت تمام موارد دستورالعمل</w:t>
            </w:r>
            <w:r w:rsidRPr="00895BAB">
              <w:rPr>
                <w:rFonts w:ascii="IRMitra" w:hAnsi="IRMitra" w:cs="IRMitra"/>
                <w:sz w:val="26"/>
                <w:szCs w:val="26"/>
                <w:cs/>
                <w:lang w:bidi="fa-IR"/>
              </w:rPr>
              <w:t>‎</w:t>
            </w:r>
            <w:r w:rsidRPr="00895BAB">
              <w:rPr>
                <w:rFonts w:ascii="IRMitra" w:hAnsi="IRMitra" w:cs="IRMitra"/>
                <w:sz w:val="26"/>
                <w:szCs w:val="26"/>
                <w:rtl/>
                <w:lang w:bidi="fa-IR"/>
              </w:rPr>
              <w:t>های چکیده</w:t>
            </w:r>
            <w:r w:rsidRPr="00895BAB">
              <w:rPr>
                <w:rFonts w:ascii="IRMitra" w:hAnsi="IRMitra" w:cs="IRMitra"/>
                <w:sz w:val="26"/>
                <w:szCs w:val="26"/>
                <w:cs/>
                <w:lang w:bidi="fa-IR"/>
              </w:rPr>
              <w:t>‎</w:t>
            </w:r>
            <w:r w:rsidRPr="00895BAB">
              <w:rPr>
                <w:rFonts w:ascii="IRMitra" w:hAnsi="IRMitra" w:cs="IRMitra"/>
                <w:sz w:val="26"/>
                <w:szCs w:val="26"/>
                <w:rtl/>
                <w:lang w:bidi="fa-IR"/>
              </w:rPr>
              <w:t xml:space="preserve">نویسی فارسی در بخش انگلیسی هم الزامی است) و با قلم </w:t>
            </w:r>
            <w:r w:rsidRPr="00895BAB">
              <w:rPr>
                <w:rFonts w:ascii="IRMitra" w:hAnsi="IRMitra" w:cs="IRMitra"/>
                <w:sz w:val="26"/>
                <w:szCs w:val="26"/>
                <w:lang w:bidi="fa-IR"/>
              </w:rPr>
              <w:t>Times New Roman</w:t>
            </w:r>
            <w:r w:rsidRPr="00895BAB">
              <w:rPr>
                <w:rFonts w:ascii="IRMitra" w:hAnsi="IRMitra" w:cs="IRMitra"/>
                <w:sz w:val="26"/>
                <w:szCs w:val="26"/>
                <w:rtl/>
                <w:lang w:bidi="fa-IR"/>
              </w:rPr>
              <w:t xml:space="preserve">  نوشته شود. تعداد کلمات چكيده انگلیسی بین </w:t>
            </w:r>
            <w:r w:rsidR="00895BAB">
              <w:rPr>
                <w:rFonts w:ascii="IRMitra" w:hAnsi="IRMitra" w:cs="IRMitra" w:hint="cs"/>
                <w:sz w:val="26"/>
                <w:szCs w:val="26"/>
                <w:rtl/>
                <w:lang w:bidi="fa-IR"/>
              </w:rPr>
              <w:t>250</w:t>
            </w:r>
            <w:r w:rsidRPr="00895BAB">
              <w:rPr>
                <w:rFonts w:ascii="IRMitra" w:hAnsi="IRMitra" w:cs="IRMitra"/>
                <w:sz w:val="26"/>
                <w:szCs w:val="26"/>
                <w:rtl/>
                <w:lang w:bidi="fa-IR"/>
              </w:rPr>
              <w:t xml:space="preserve">  تا </w:t>
            </w:r>
            <w:r w:rsidR="00895BAB">
              <w:rPr>
                <w:rFonts w:ascii="IRMitra" w:hAnsi="IRMitra" w:cs="IRMitra" w:hint="cs"/>
                <w:sz w:val="26"/>
                <w:szCs w:val="26"/>
                <w:rtl/>
                <w:lang w:bidi="fa-IR"/>
              </w:rPr>
              <w:t>300</w:t>
            </w:r>
            <w:r w:rsidRPr="00895BAB">
              <w:rPr>
                <w:rFonts w:ascii="IRMitra" w:hAnsi="IRMitra" w:cs="IRMitra"/>
                <w:sz w:val="26"/>
                <w:szCs w:val="26"/>
                <w:rtl/>
                <w:lang w:bidi="fa-IR"/>
              </w:rPr>
              <w:t xml:space="preserve"> </w:t>
            </w:r>
            <w:r w:rsidR="00895BAB">
              <w:rPr>
                <w:rFonts w:ascii="IRMitra" w:hAnsi="IRMitra" w:cs="IRMitra" w:hint="cs"/>
                <w:sz w:val="26"/>
                <w:szCs w:val="26"/>
                <w:rtl/>
                <w:lang w:bidi="fa-IR"/>
              </w:rPr>
              <w:t>واژه</w:t>
            </w:r>
            <w:r w:rsidRPr="00895BAB">
              <w:rPr>
                <w:rFonts w:ascii="IRMitra" w:hAnsi="IRMitra" w:cs="IRMitra"/>
                <w:sz w:val="26"/>
                <w:szCs w:val="26"/>
                <w:rtl/>
                <w:lang w:bidi="fa-IR"/>
              </w:rPr>
              <w:t xml:space="preserve"> باشد. </w:t>
            </w:r>
            <w:r w:rsidRPr="00137933">
              <w:rPr>
                <w:rFonts w:ascii="IRMitra" w:hAnsi="IRMitra" w:cs="IRMitra"/>
                <w:color w:val="FF0000"/>
                <w:sz w:val="26"/>
                <w:szCs w:val="26"/>
                <w:rtl/>
                <w:lang w:bidi="fa-IR"/>
              </w:rPr>
              <w:t>لطفاً برای ترجم</w:t>
            </w:r>
            <w:r w:rsidR="00137933">
              <w:rPr>
                <w:rFonts w:ascii="IRMitra" w:hAnsi="IRMitra" w:cs="IRMitra" w:hint="cs"/>
                <w:color w:val="FF0000"/>
                <w:sz w:val="26"/>
                <w:szCs w:val="26"/>
                <w:rtl/>
                <w:lang w:bidi="fa-IR"/>
              </w:rPr>
              <w:t>ة</w:t>
            </w:r>
            <w:r w:rsidRPr="00137933">
              <w:rPr>
                <w:rFonts w:ascii="IRMitra" w:hAnsi="IRMitra" w:cs="IRMitra"/>
                <w:color w:val="FF0000"/>
                <w:sz w:val="26"/>
                <w:szCs w:val="26"/>
                <w:rtl/>
                <w:lang w:bidi="fa-IR"/>
              </w:rPr>
              <w:t xml:space="preserve"> چکیده مقاله به انگلیسی </w:t>
            </w:r>
            <w:r w:rsidR="00895BAB" w:rsidRPr="00137933">
              <w:rPr>
                <w:rFonts w:ascii="IRMitra" w:hAnsi="IRMitra" w:cs="IRMitra" w:hint="cs"/>
                <w:color w:val="FF0000"/>
                <w:sz w:val="26"/>
                <w:szCs w:val="26"/>
                <w:rtl/>
                <w:lang w:bidi="fa-IR"/>
              </w:rPr>
              <w:t>از</w:t>
            </w:r>
            <w:r w:rsidRPr="00137933">
              <w:rPr>
                <w:rFonts w:ascii="IRMitra" w:hAnsi="IRMitra" w:cs="IRMitra"/>
                <w:color w:val="FF0000"/>
                <w:sz w:val="26"/>
                <w:szCs w:val="26"/>
                <w:rtl/>
                <w:lang w:bidi="fa-IR"/>
              </w:rPr>
              <w:t xml:space="preserve"> </w:t>
            </w:r>
            <w:r w:rsidRPr="00137933">
              <w:rPr>
                <w:rFonts w:ascii="IRMitra" w:hAnsi="IRMitra" w:cs="IRMitra"/>
                <w:color w:val="FF0000"/>
                <w:sz w:val="26"/>
                <w:szCs w:val="26"/>
                <w:lang w:bidi="fa-IR"/>
              </w:rPr>
              <w:t>Google Translate</w:t>
            </w:r>
            <w:r w:rsidRPr="00137933">
              <w:rPr>
                <w:rFonts w:ascii="IRMitra" w:hAnsi="IRMitra" w:cs="IRMitra"/>
                <w:color w:val="FF0000"/>
                <w:sz w:val="26"/>
                <w:szCs w:val="26"/>
                <w:rtl/>
                <w:lang w:bidi="fa-IR"/>
              </w:rPr>
              <w:t xml:space="preserve"> </w:t>
            </w:r>
            <w:r w:rsidR="00895BAB" w:rsidRPr="00137933">
              <w:rPr>
                <w:rFonts w:ascii="IRMitra" w:hAnsi="IRMitra" w:cs="IRMitra" w:hint="cs"/>
                <w:color w:val="FF0000"/>
                <w:sz w:val="26"/>
                <w:szCs w:val="26"/>
                <w:rtl/>
                <w:lang w:bidi="fa-IR"/>
              </w:rPr>
              <w:t>استفاده نفرمایید</w:t>
            </w:r>
            <w:r w:rsidRPr="00895BAB">
              <w:rPr>
                <w:rFonts w:ascii="IRMitra" w:hAnsi="IRMitra" w:cs="IRMitra"/>
                <w:sz w:val="26"/>
                <w:szCs w:val="26"/>
                <w:rtl/>
                <w:lang w:bidi="fa-IR"/>
              </w:rPr>
              <w:t xml:space="preserve"> و واژگان تخصصی را به درستی ترجمه و بازبینی کنید.</w:t>
            </w:r>
          </w:p>
          <w:p w14:paraId="36CE412B" w14:textId="77777777" w:rsidR="00FB6759" w:rsidRPr="0005301D" w:rsidRDefault="00895BAB" w:rsidP="00895BAB">
            <w:pPr>
              <w:bidi/>
              <w:jc w:val="both"/>
              <w:rPr>
                <w:rFonts w:ascii="IRMitra" w:hAnsi="IRMitra" w:cs="IRMitra"/>
                <w:sz w:val="22"/>
                <w:szCs w:val="22"/>
                <w:rtl/>
                <w:lang w:bidi="fa-IR"/>
              </w:rPr>
            </w:pPr>
            <w:r w:rsidRPr="00895BAB">
              <w:rPr>
                <w:rFonts w:ascii="IRMitra" w:hAnsi="IRMitra" w:cs="IRMitra"/>
                <w:b/>
                <w:bCs/>
                <w:sz w:val="26"/>
                <w:szCs w:val="26"/>
                <w:rtl/>
              </w:rPr>
              <w:t>واژه‌های کلیدی</w:t>
            </w:r>
            <w:r w:rsidR="00137933">
              <w:rPr>
                <w:rFonts w:ascii="IRMitra" w:hAnsi="IRMitra" w:cs="IRMitra" w:hint="cs"/>
                <w:b/>
                <w:bCs/>
                <w:sz w:val="26"/>
                <w:szCs w:val="26"/>
                <w:rtl/>
              </w:rPr>
              <w:t>:</w:t>
            </w:r>
            <w:r w:rsidRPr="00B554AE">
              <w:rPr>
                <w:rFonts w:ascii="IRMitra" w:hAnsi="IRMitra" w:cs="IRMitra"/>
                <w:sz w:val="26"/>
                <w:szCs w:val="26"/>
                <w:rtl/>
              </w:rPr>
              <w:t xml:space="preserve"> </w:t>
            </w:r>
            <w:r w:rsidRPr="00137933">
              <w:rPr>
                <w:rFonts w:ascii="IRMitra" w:hAnsi="IRMitra" w:cs="IRMitra"/>
                <w:sz w:val="26"/>
                <w:szCs w:val="26"/>
                <w:rtl/>
              </w:rPr>
              <w:t xml:space="preserve">(حداکثر 5-6 واژه): </w:t>
            </w:r>
            <w:r w:rsidRPr="00137933">
              <w:rPr>
                <w:rFonts w:ascii="IRMitra" w:hAnsi="IRMitra" w:cs="IRMitra"/>
                <w:sz w:val="26"/>
                <w:szCs w:val="26"/>
                <w:rtl/>
                <w:lang w:bidi="fa-IR"/>
              </w:rPr>
              <w:t>نازک</w:t>
            </w:r>
            <w:r w:rsidRPr="00137933">
              <w:rPr>
                <w:rFonts w:ascii="IRMitra" w:hAnsi="IRMitra" w:cs="IRMitra" w:hint="cs"/>
                <w:sz w:val="26"/>
                <w:szCs w:val="26"/>
                <w:rtl/>
                <w:lang w:bidi="fa-IR"/>
              </w:rPr>
              <w:t>13</w:t>
            </w:r>
            <w:r w:rsidRPr="00137933">
              <w:rPr>
                <w:rFonts w:ascii="IRMitra" w:hAnsi="IRMitra" w:cs="IRMitra"/>
                <w:sz w:val="26"/>
                <w:szCs w:val="26"/>
                <w:rtl/>
              </w:rPr>
              <w:t xml:space="preserve"> </w:t>
            </w:r>
            <w:r w:rsidRPr="00137933">
              <w:rPr>
                <w:rFonts w:ascii="IRMitra" w:hAnsi="IRMitra" w:cs="IRMitra"/>
                <w:b/>
                <w:bCs/>
                <w:sz w:val="26"/>
                <w:szCs w:val="26"/>
              </w:rPr>
              <w:t>IR mitra</w:t>
            </w:r>
            <w:r w:rsidRPr="00137933">
              <w:rPr>
                <w:rFonts w:ascii="IRMitra" w:hAnsi="IRMitra" w:cs="IRMitra"/>
                <w:b/>
                <w:bCs/>
                <w:sz w:val="26"/>
                <w:szCs w:val="26"/>
                <w:rtl/>
              </w:rPr>
              <w:t>؛</w:t>
            </w:r>
            <w:r w:rsidR="00AC6C93" w:rsidRPr="00137933">
              <w:rPr>
                <w:rFonts w:ascii="IRMitra" w:hAnsi="IRMitra" w:cs="IRMitra"/>
                <w:sz w:val="26"/>
                <w:szCs w:val="26"/>
                <w:rtl/>
                <w:lang w:bidi="fa-IR"/>
              </w:rPr>
              <w:t xml:space="preserve"> با کاما (،) از هم جدا شوند</w:t>
            </w:r>
            <w:r w:rsidR="000B05F1" w:rsidRPr="00137933">
              <w:rPr>
                <w:rFonts w:ascii="IRMitra" w:hAnsi="IRMitra" w:cs="IRMitra"/>
                <w:sz w:val="26"/>
                <w:szCs w:val="26"/>
                <w:rtl/>
                <w:lang w:bidi="fa-IR"/>
              </w:rPr>
              <w:t>تا حد امکان برای رعایت یکدستی از اصطلاحنامه‌های تخصصی استفاده نمایید.</w:t>
            </w:r>
            <w:r w:rsidR="003D7950" w:rsidRPr="00137933">
              <w:rPr>
                <w:rFonts w:ascii="IRMitra" w:hAnsi="IRMitra" w:cs="IRMitra"/>
                <w:sz w:val="26"/>
                <w:szCs w:val="26"/>
                <w:rtl/>
                <w:lang w:bidi="fa-IR"/>
              </w:rPr>
              <w:t xml:space="preserve"> کلیدواژه‌های انگلیسی نیز به تعداد کلیدواژه‌های فارسی و ترجمۀ دقیق همان واژگان باشد.</w:t>
            </w:r>
          </w:p>
          <w:p w14:paraId="21A6E8C3" w14:textId="77777777" w:rsidR="004F0CD0" w:rsidRPr="0005301D" w:rsidRDefault="004F0CD0" w:rsidP="004F0CD0">
            <w:pPr>
              <w:bidi/>
              <w:jc w:val="both"/>
              <w:rPr>
                <w:rFonts w:ascii="IRMitra" w:hAnsi="IRMitra" w:cs="IRMitra"/>
                <w:sz w:val="20"/>
                <w:szCs w:val="20"/>
                <w:rtl/>
              </w:rPr>
            </w:pPr>
          </w:p>
        </w:tc>
      </w:tr>
      <w:tr w:rsidR="006E1024" w:rsidRPr="0005301D" w14:paraId="4BA09C63" w14:textId="77777777" w:rsidTr="006E1024">
        <w:tc>
          <w:tcPr>
            <w:tcW w:w="9394" w:type="dxa"/>
            <w:gridSpan w:val="2"/>
          </w:tcPr>
          <w:sdt>
            <w:sdtPr>
              <w:rPr>
                <w:rFonts w:ascii="IRMitra" w:eastAsiaTheme="minorHAnsi" w:hAnsi="IRMitra" w:cs="IRMitra"/>
                <w:color w:val="000000" w:themeColor="text1"/>
                <w:sz w:val="16"/>
                <w:szCs w:val="16"/>
                <w:rtl/>
                <w:lang w:bidi="fa-IR"/>
              </w:rPr>
              <w:id w:val="-922184508"/>
              <w:docPartObj>
                <w:docPartGallery w:val="Page Numbers (Bottom of Page)"/>
                <w:docPartUnique/>
              </w:docPartObj>
            </w:sdtPr>
            <w:sdtEndPr>
              <w:rPr>
                <w:rFonts w:eastAsia="Times New Roman"/>
                <w:noProof/>
                <w:color w:val="auto"/>
                <w:sz w:val="8"/>
                <w:szCs w:val="4"/>
                <w:lang w:bidi="ar-SA"/>
              </w:rPr>
            </w:sdtEndPr>
            <w:sdtContent>
              <w:sdt>
                <w:sdtPr>
                  <w:rPr>
                    <w:rFonts w:ascii="IRMitra" w:eastAsiaTheme="minorHAnsi" w:hAnsi="IRMitra" w:cs="IRMitra"/>
                    <w:color w:val="000000" w:themeColor="text1"/>
                    <w:sz w:val="16"/>
                    <w:szCs w:val="16"/>
                    <w:lang w:bidi="fa-IR"/>
                  </w:rPr>
                  <w:id w:val="180532535"/>
                  <w:docPartObj>
                    <w:docPartGallery w:val="Page Numbers (Bottom of Page)"/>
                    <w:docPartUnique/>
                  </w:docPartObj>
                </w:sdtPr>
                <w:sdtEndPr>
                  <w:rPr>
                    <w:rFonts w:eastAsia="Times New Roman"/>
                    <w:noProof/>
                    <w:color w:val="auto"/>
                    <w:sz w:val="20"/>
                    <w:szCs w:val="20"/>
                    <w:rtl/>
                    <w:lang w:bidi="ar-SA"/>
                  </w:rPr>
                </w:sdtEndPr>
                <w:sdtContent>
                  <w:p w14:paraId="72A3D715" w14:textId="77777777" w:rsidR="00E100B0" w:rsidRPr="0005301D" w:rsidRDefault="006E1024" w:rsidP="0005301D">
                    <w:pPr>
                      <w:bidi/>
                      <w:spacing w:line="320" w:lineRule="exact"/>
                      <w:ind w:left="851" w:hanging="851"/>
                      <w:jc w:val="both"/>
                      <w:rPr>
                        <w:rFonts w:ascii="IRMitra" w:hAnsi="IRMitra" w:cs="IRMitra"/>
                        <w:sz w:val="20"/>
                        <w:szCs w:val="20"/>
                        <w:rtl/>
                      </w:rPr>
                    </w:pPr>
                    <w:r w:rsidRPr="0005301D">
                      <w:rPr>
                        <w:rFonts w:ascii="IRMitra" w:hAnsi="IRMitra" w:cs="IRMitra"/>
                        <w:b/>
                        <w:bCs/>
                        <w:sz w:val="20"/>
                        <w:szCs w:val="20"/>
                        <w:rtl/>
                      </w:rPr>
                      <w:t>استناد</w:t>
                    </w:r>
                    <w:r w:rsidRPr="0005301D">
                      <w:rPr>
                        <w:rFonts w:ascii="IRMitra" w:hAnsi="IRMitra" w:cs="IRMitra"/>
                        <w:sz w:val="20"/>
                        <w:szCs w:val="20"/>
                        <w:rtl/>
                      </w:rPr>
                      <w:t xml:space="preserve">: </w:t>
                    </w:r>
                    <w:r w:rsidR="00BC13D1" w:rsidRPr="0005301D">
                      <w:rPr>
                        <w:rFonts w:ascii="IRMitra" w:hAnsi="IRMitra" w:cs="IRMitra"/>
                        <w:sz w:val="20"/>
                        <w:szCs w:val="20"/>
                        <w:rtl/>
                      </w:rPr>
                      <w:t>نام خانوادگی، نام</w:t>
                    </w:r>
                    <w:r w:rsidR="007C721D" w:rsidRPr="0005301D">
                      <w:rPr>
                        <w:rFonts w:ascii="IRMitra" w:hAnsi="IRMitra" w:cs="IRMitra"/>
                        <w:sz w:val="20"/>
                        <w:szCs w:val="20"/>
                        <w:rtl/>
                      </w:rPr>
                      <w:t xml:space="preserve">؛ </w:t>
                    </w:r>
                    <w:r w:rsidR="00BC13D1" w:rsidRPr="0005301D">
                      <w:rPr>
                        <w:rFonts w:ascii="IRMitra" w:hAnsi="IRMitra" w:cs="IRMitra"/>
                        <w:sz w:val="20"/>
                        <w:szCs w:val="20"/>
                        <w:rtl/>
                      </w:rPr>
                      <w:t>نام خانوادگی، نام</w:t>
                    </w:r>
                    <w:r w:rsidR="007C721D" w:rsidRPr="0005301D">
                      <w:rPr>
                        <w:rFonts w:ascii="IRMitra" w:hAnsi="IRMitra" w:cs="IRMitra"/>
                        <w:sz w:val="20"/>
                        <w:szCs w:val="20"/>
                        <w:rtl/>
                      </w:rPr>
                      <w:t xml:space="preserve">؛ و </w:t>
                    </w:r>
                    <w:r w:rsidR="00BC13D1" w:rsidRPr="0005301D">
                      <w:rPr>
                        <w:rFonts w:ascii="IRMitra" w:hAnsi="IRMitra" w:cs="IRMitra"/>
                        <w:sz w:val="20"/>
                        <w:szCs w:val="20"/>
                        <w:rtl/>
                      </w:rPr>
                      <w:t xml:space="preserve">نام خانوادگی، نام </w:t>
                    </w:r>
                    <w:r w:rsidRPr="0005301D">
                      <w:rPr>
                        <w:rFonts w:ascii="IRMitra" w:hAnsi="IRMitra" w:cs="IRMitra"/>
                        <w:sz w:val="20"/>
                        <w:szCs w:val="20"/>
                        <w:rtl/>
                      </w:rPr>
                      <w:t>(140</w:t>
                    </w:r>
                    <w:r w:rsidR="001B2DC1" w:rsidRPr="0005301D">
                      <w:rPr>
                        <w:rFonts w:ascii="IRMitra" w:hAnsi="IRMitra" w:cs="IRMitra"/>
                        <w:sz w:val="20"/>
                        <w:szCs w:val="20"/>
                        <w:rtl/>
                      </w:rPr>
                      <w:t>2</w:t>
                    </w:r>
                    <w:r w:rsidRPr="0005301D">
                      <w:rPr>
                        <w:rFonts w:ascii="IRMitra" w:hAnsi="IRMitra" w:cs="IRMitra"/>
                        <w:sz w:val="20"/>
                        <w:szCs w:val="20"/>
                        <w:rtl/>
                      </w:rPr>
                      <w:t xml:space="preserve">). </w:t>
                    </w:r>
                    <w:r w:rsidR="00BC13D1" w:rsidRPr="0005301D">
                      <w:rPr>
                        <w:rFonts w:ascii="IRMitra" w:hAnsi="IRMitra" w:cs="IRMitra"/>
                        <w:sz w:val="20"/>
                        <w:szCs w:val="20"/>
                        <w:rtl/>
                      </w:rPr>
                      <w:t>عنوان مقاله</w:t>
                    </w:r>
                    <w:r w:rsidRPr="0005301D">
                      <w:rPr>
                        <w:rFonts w:ascii="IRMitra" w:hAnsi="IRMitra" w:cs="IRMitra"/>
                        <w:sz w:val="20"/>
                        <w:szCs w:val="20"/>
                        <w:rtl/>
                      </w:rPr>
                      <w:t xml:space="preserve">. </w:t>
                    </w:r>
                    <w:r w:rsidR="0005301D">
                      <w:rPr>
                        <w:rFonts w:ascii="IRMitra" w:hAnsi="IRMitra" w:cs="IRMitra" w:hint="cs"/>
                        <w:i/>
                        <w:iCs/>
                        <w:sz w:val="20"/>
                        <w:szCs w:val="20"/>
                        <w:rtl/>
                      </w:rPr>
                      <w:t>........</w:t>
                    </w:r>
                    <w:r w:rsidRPr="0005301D">
                      <w:rPr>
                        <w:rFonts w:ascii="IRMitra" w:hAnsi="IRMitra" w:cs="IRMitra"/>
                        <w:sz w:val="20"/>
                        <w:szCs w:val="20"/>
                        <w:rtl/>
                      </w:rPr>
                      <w:t xml:space="preserve">، </w:t>
                    </w:r>
                    <w:r w:rsidR="004E6966" w:rsidRPr="0005301D">
                      <w:rPr>
                        <w:rFonts w:ascii="IRMitra" w:hAnsi="IRMitra" w:cs="IRMitra"/>
                        <w:sz w:val="20"/>
                        <w:szCs w:val="20"/>
                        <w:rtl/>
                      </w:rPr>
                      <w:t>16</w:t>
                    </w:r>
                    <w:r w:rsidRPr="0005301D">
                      <w:rPr>
                        <w:rFonts w:ascii="IRMitra" w:hAnsi="IRMitra" w:cs="IRMitra"/>
                        <w:sz w:val="20"/>
                        <w:szCs w:val="20"/>
                        <w:rtl/>
                      </w:rPr>
                      <w:t xml:space="preserve"> (</w:t>
                    </w:r>
                    <w:r w:rsidR="004E6966" w:rsidRPr="0005301D">
                      <w:rPr>
                        <w:rFonts w:ascii="IRMitra" w:hAnsi="IRMitra" w:cs="IRMitra"/>
                        <w:sz w:val="20"/>
                        <w:szCs w:val="20"/>
                        <w:rtl/>
                      </w:rPr>
                      <w:t>2</w:t>
                    </w:r>
                    <w:r w:rsidRPr="0005301D">
                      <w:rPr>
                        <w:rFonts w:ascii="IRMitra" w:hAnsi="IRMitra" w:cs="IRMitra"/>
                        <w:sz w:val="20"/>
                        <w:szCs w:val="20"/>
                        <w:rtl/>
                      </w:rPr>
                      <w:t xml:space="preserve">)، </w:t>
                    </w:r>
                    <w:r w:rsidR="000C18CE" w:rsidRPr="0005301D">
                      <w:rPr>
                        <w:rFonts w:ascii="IRMitra" w:hAnsi="IRMitra" w:cs="IRMitra"/>
                        <w:sz w:val="20"/>
                        <w:szCs w:val="20"/>
                        <w:rtl/>
                      </w:rPr>
                      <w:t>20</w:t>
                    </w:r>
                    <w:r w:rsidR="00983538" w:rsidRPr="0005301D">
                      <w:rPr>
                        <w:rFonts w:ascii="IRMitra" w:hAnsi="IRMitra" w:cs="IRMitra"/>
                        <w:sz w:val="20"/>
                        <w:szCs w:val="20"/>
                        <w:rtl/>
                      </w:rPr>
                      <w:t>-</w:t>
                    </w:r>
                    <w:r w:rsidR="000C18CE" w:rsidRPr="0005301D">
                      <w:rPr>
                        <w:rFonts w:ascii="IRMitra" w:hAnsi="IRMitra" w:cs="IRMitra"/>
                        <w:sz w:val="20"/>
                        <w:szCs w:val="20"/>
                        <w:rtl/>
                      </w:rPr>
                      <w:t>1</w:t>
                    </w:r>
                    <w:r w:rsidRPr="0005301D">
                      <w:rPr>
                        <w:rFonts w:ascii="IRMitra" w:hAnsi="IRMitra" w:cs="IRMitra"/>
                        <w:sz w:val="20"/>
                        <w:szCs w:val="20"/>
                        <w:rtl/>
                      </w:rPr>
                      <w:t>.</w:t>
                    </w:r>
                  </w:p>
                  <w:p w14:paraId="127F36B8" w14:textId="77777777" w:rsidR="006E1024" w:rsidRPr="0005301D" w:rsidRDefault="00E100B0" w:rsidP="00E5262B">
                    <w:pPr>
                      <w:bidi/>
                      <w:spacing w:line="320" w:lineRule="exact"/>
                      <w:ind w:left="851" w:hanging="851"/>
                      <w:jc w:val="both"/>
                      <w:rPr>
                        <w:rFonts w:ascii="IRMitra" w:hAnsi="IRMitra" w:cs="IRMitra"/>
                        <w:sz w:val="20"/>
                        <w:szCs w:val="20"/>
                        <w:rtl/>
                      </w:rPr>
                    </w:pPr>
                    <w:r w:rsidRPr="0005301D">
                      <w:rPr>
                        <w:rFonts w:ascii="IRMitra" w:hAnsi="IRMitra" w:cs="IRMitra"/>
                        <w:sz w:val="20"/>
                        <w:szCs w:val="20"/>
                        <w:rtl/>
                      </w:rPr>
                      <w:t xml:space="preserve">                 </w:t>
                    </w:r>
                    <w:r w:rsidR="0071433E" w:rsidRPr="0005301D">
                      <w:rPr>
                        <w:rFonts w:ascii="IRMitra" w:hAnsi="IRMitra" w:cs="IRMitra"/>
                        <w:sz w:val="18"/>
                        <w:szCs w:val="18"/>
                      </w:rPr>
                      <w:t>http//doi.org/</w:t>
                    </w:r>
                    <w:r w:rsidR="00F05D30" w:rsidRPr="0005301D">
                      <w:rPr>
                        <w:rFonts w:ascii="IRMitra" w:hAnsi="IRMitra" w:cs="IRMitra"/>
                        <w:sz w:val="18"/>
                        <w:szCs w:val="18"/>
                        <w:highlight w:val="green"/>
                      </w:rPr>
                      <w:t>0000000000000000000000000</w:t>
                    </w:r>
                  </w:p>
                  <w:p w14:paraId="3562EE83" w14:textId="77777777" w:rsidR="006E1024" w:rsidRPr="0005301D" w:rsidRDefault="002A53EB" w:rsidP="00F32934">
                    <w:pPr>
                      <w:pStyle w:val="FootnoteText"/>
                      <w:ind w:left="567" w:hanging="567"/>
                      <w:jc w:val="both"/>
                      <w:rPr>
                        <w:rFonts w:ascii="IRMitra" w:hAnsi="IRMitra" w:cs="IRMitra"/>
                      </w:rPr>
                    </w:pPr>
                    <w:r w:rsidRPr="0005301D">
                      <w:rPr>
                        <w:rFonts w:ascii="IRMitra" w:hAnsi="IRMitra" w:cs="IRMitra"/>
                        <w:noProof/>
                        <w:rtl/>
                      </w:rPr>
                      <w:drawing>
                        <wp:anchor distT="0" distB="0" distL="114300" distR="114300" simplePos="0" relativeHeight="251658240" behindDoc="0" locked="0" layoutInCell="1" allowOverlap="1" wp14:anchorId="018E5616" wp14:editId="4C894E2D">
                          <wp:simplePos x="0" y="0"/>
                          <wp:positionH relativeFrom="margin">
                            <wp:posOffset>13335</wp:posOffset>
                          </wp:positionH>
                          <wp:positionV relativeFrom="margin">
                            <wp:posOffset>476885</wp:posOffset>
                          </wp:positionV>
                          <wp:extent cx="771464" cy="238924"/>
                          <wp:effectExtent l="19050" t="0" r="0" b="0"/>
                          <wp:wrapNone/>
                          <wp:docPr id="7"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1" cstate="print"/>
                                  <a:srcRect/>
                                  <a:stretch>
                                    <a:fillRect/>
                                  </a:stretch>
                                </pic:blipFill>
                                <pic:spPr bwMode="auto">
                                  <a:xfrm>
                                    <a:off x="0" y="0"/>
                                    <a:ext cx="771464" cy="238924"/>
                                  </a:xfrm>
                                  <a:prstGeom prst="rect">
                                    <a:avLst/>
                                  </a:prstGeom>
                                  <a:noFill/>
                                  <a:ln w="9525">
                                    <a:noFill/>
                                    <a:miter lim="800000"/>
                                    <a:headEnd/>
                                    <a:tailEnd/>
                                  </a:ln>
                                </pic:spPr>
                              </pic:pic>
                            </a:graphicData>
                          </a:graphic>
                        </wp:anchor>
                      </w:drawing>
                    </w:r>
                  </w:p>
                  <w:p w14:paraId="2F64DDE0" w14:textId="3159CF55" w:rsidR="006E1024" w:rsidRPr="0005301D" w:rsidRDefault="006E1024" w:rsidP="0005301D">
                    <w:pPr>
                      <w:pStyle w:val="FootnoteText"/>
                      <w:ind w:left="567" w:hanging="567"/>
                      <w:jc w:val="both"/>
                      <w:rPr>
                        <w:rFonts w:ascii="IRMitra" w:hAnsi="IRMitra" w:cs="IRMitra"/>
                        <w:rtl/>
                      </w:rPr>
                    </w:pPr>
                    <w:r w:rsidRPr="0005301D">
                      <w:rPr>
                        <w:rFonts w:ascii="IRMitra" w:hAnsi="IRMitra" w:cs="IRMitra"/>
                        <w:rtl/>
                      </w:rPr>
                      <w:t xml:space="preserve">ناشر: </w:t>
                    </w:r>
                    <w:r w:rsidR="000C18CE" w:rsidRPr="0005301D">
                      <w:rPr>
                        <w:rFonts w:ascii="IRMitra" w:hAnsi="IRMitra" w:cs="IRMitra"/>
                        <w:rtl/>
                      </w:rPr>
                      <w:t xml:space="preserve">دانشگاه </w:t>
                    </w:r>
                    <w:r w:rsidR="00080C15">
                      <w:rPr>
                        <w:rFonts w:ascii="IRMitra" w:hAnsi="IRMitra" w:cs="IRMitra" w:hint="cs"/>
                        <w:rtl/>
                        <w:lang w:bidi="fa-IR"/>
                      </w:rPr>
                      <w:t>حکیم سبزواری</w:t>
                    </w:r>
                    <w:r w:rsidRPr="0005301D">
                      <w:rPr>
                        <w:rFonts w:ascii="IRMitra" w:hAnsi="IRMitra" w:cs="IRMitra"/>
                        <w:rtl/>
                      </w:rPr>
                      <w:t xml:space="preserve">          </w:t>
                    </w:r>
                    <w:r w:rsidR="002B3B66" w:rsidRPr="0005301D">
                      <w:rPr>
                        <w:rFonts w:ascii="IRMitra" w:hAnsi="IRMitra" w:cs="IRMitra"/>
                        <w:rtl/>
                      </w:rPr>
                      <w:t xml:space="preserve">            </w:t>
                    </w:r>
                    <w:r w:rsidRPr="0005301D">
                      <w:rPr>
                        <w:rFonts w:ascii="IRMitra" w:hAnsi="IRMitra" w:cs="IRMitra"/>
                        <w:rtl/>
                      </w:rPr>
                      <w:t xml:space="preserve">             </w:t>
                    </w:r>
                    <w:r w:rsidR="000569C3" w:rsidRPr="0005301D">
                      <w:rPr>
                        <w:rFonts w:ascii="IRMitra" w:hAnsi="IRMitra" w:cs="IRMitra"/>
                        <w:rtl/>
                      </w:rPr>
                      <w:t xml:space="preserve">  </w:t>
                    </w:r>
                    <w:r w:rsidR="00485BFD" w:rsidRPr="0005301D">
                      <w:rPr>
                        <w:rFonts w:ascii="IRMitra" w:hAnsi="IRMitra" w:cs="IRMitra"/>
                        <w:rtl/>
                      </w:rPr>
                      <w:t xml:space="preserve">                       </w:t>
                    </w:r>
                    <w:r w:rsidR="000569C3" w:rsidRPr="0005301D">
                      <w:rPr>
                        <w:rFonts w:ascii="IRMitra" w:hAnsi="IRMitra" w:cs="IRMitra"/>
                        <w:rtl/>
                      </w:rPr>
                      <w:t xml:space="preserve"> </w:t>
                    </w:r>
                    <w:r w:rsidRPr="0005301D">
                      <w:rPr>
                        <w:rFonts w:ascii="IRMitra" w:hAnsi="IRMitra" w:cs="IRMitra"/>
                        <w:rtl/>
                      </w:rPr>
                      <w:t>© نویسندگان.</w:t>
                    </w:r>
                  </w:p>
                </w:sdtContent>
              </w:sdt>
            </w:sdtContent>
          </w:sdt>
        </w:tc>
      </w:tr>
    </w:tbl>
    <w:p w14:paraId="6B9C5CC7" w14:textId="77777777" w:rsidR="007242EC" w:rsidRPr="0005301D" w:rsidRDefault="007242EC" w:rsidP="00C746D1">
      <w:pPr>
        <w:bidi/>
        <w:rPr>
          <w:rFonts w:ascii="IRMitra" w:hAnsi="IRMitra" w:cs="IRMitra"/>
          <w:sz w:val="10"/>
          <w:szCs w:val="10"/>
          <w:rtl/>
        </w:rPr>
      </w:pPr>
    </w:p>
    <w:p w14:paraId="68A01DD3" w14:textId="77777777" w:rsidR="00F31F00" w:rsidRPr="002B28BA" w:rsidRDefault="00F31F00" w:rsidP="00F31F00">
      <w:pPr>
        <w:bidi/>
        <w:spacing w:line="320" w:lineRule="exact"/>
        <w:ind w:left="284" w:hanging="284"/>
        <w:jc w:val="both"/>
        <w:rPr>
          <w:rFonts w:asciiTheme="majorBidi" w:hAnsiTheme="majorBidi" w:cstheme="majorBidi"/>
        </w:rPr>
      </w:pPr>
      <w:r w:rsidRPr="002B28BA">
        <w:rPr>
          <w:rFonts w:asciiTheme="majorBidi" w:hAnsiTheme="majorBidi" w:cstheme="majorBidi"/>
          <w:rtl/>
          <w:lang w:bidi="fa-IR"/>
        </w:rPr>
        <w:t xml:space="preserve">1. </w:t>
      </w:r>
      <w:r w:rsidRPr="002B28BA">
        <w:rPr>
          <w:rFonts w:asciiTheme="majorBidi" w:hAnsiTheme="majorBidi" w:cstheme="majorBidi"/>
          <w:rtl/>
        </w:rPr>
        <w:t xml:space="preserve">رایانامه: </w:t>
      </w:r>
      <w:r w:rsidRPr="002B28BA">
        <w:rPr>
          <w:rFonts w:asciiTheme="majorBidi" w:hAnsiTheme="majorBidi" w:cstheme="majorBidi"/>
          <w:color w:val="0033CC"/>
        </w:rPr>
        <w:t>abcdef@uk.ac.ir</w:t>
      </w:r>
      <w:r w:rsidRPr="002B28BA">
        <w:rPr>
          <w:rFonts w:asciiTheme="majorBidi" w:hAnsiTheme="majorBidi" w:cstheme="majorBidi"/>
          <w:color w:val="0033CC"/>
          <w:rtl/>
        </w:rPr>
        <w:t xml:space="preserve"> </w:t>
      </w:r>
      <w:r w:rsidRPr="002B28BA">
        <w:rPr>
          <w:rFonts w:asciiTheme="majorBidi" w:hAnsiTheme="majorBidi" w:cstheme="majorBidi"/>
          <w:color w:val="0033CC"/>
          <w:highlight w:val="yellow"/>
          <w:rtl/>
        </w:rPr>
        <w:t>(</w:t>
      </w:r>
      <w:r w:rsidRPr="002B28BA">
        <w:rPr>
          <w:rFonts w:asciiTheme="majorBidi" w:hAnsiTheme="majorBidi" w:cstheme="majorBidi"/>
          <w:color w:val="0033CC"/>
          <w:highlight w:val="yellow"/>
        </w:rPr>
        <w:t>Times New Roman 9 Blue</w:t>
      </w:r>
      <w:r w:rsidRPr="002B28BA">
        <w:rPr>
          <w:rFonts w:asciiTheme="majorBidi" w:hAnsiTheme="majorBidi" w:cstheme="majorBidi"/>
          <w:color w:val="0033CC"/>
          <w:rtl/>
        </w:rPr>
        <w:t>)</w:t>
      </w:r>
    </w:p>
    <w:p w14:paraId="61A51845" w14:textId="77777777" w:rsidR="007242EC" w:rsidRPr="002B28BA" w:rsidRDefault="00F31F00" w:rsidP="007242EC">
      <w:pPr>
        <w:bidi/>
        <w:spacing w:line="320" w:lineRule="exact"/>
        <w:rPr>
          <w:rFonts w:asciiTheme="majorBidi" w:hAnsiTheme="majorBidi" w:cstheme="majorBidi"/>
          <w:sz w:val="20"/>
          <w:szCs w:val="20"/>
        </w:rPr>
      </w:pPr>
      <w:r w:rsidRPr="002B28BA">
        <w:rPr>
          <w:rFonts w:asciiTheme="majorBidi" w:hAnsiTheme="majorBidi" w:cstheme="majorBidi"/>
          <w:rtl/>
        </w:rPr>
        <w:t xml:space="preserve">2. رایانامه: </w:t>
      </w:r>
      <w:r w:rsidRPr="002B28BA">
        <w:rPr>
          <w:rFonts w:asciiTheme="majorBidi" w:hAnsiTheme="majorBidi" w:cstheme="majorBidi"/>
          <w:color w:val="0033CC"/>
        </w:rPr>
        <w:t>abcdef@uk.ac.ir</w:t>
      </w:r>
      <w:r w:rsidRPr="002B28BA">
        <w:rPr>
          <w:rFonts w:asciiTheme="majorBidi" w:hAnsiTheme="majorBidi" w:cstheme="majorBidi"/>
          <w:color w:val="0033CC"/>
          <w:rtl/>
        </w:rPr>
        <w:t xml:space="preserve"> </w:t>
      </w:r>
      <w:r w:rsidRPr="002B28BA">
        <w:rPr>
          <w:rFonts w:asciiTheme="majorBidi" w:hAnsiTheme="majorBidi" w:cstheme="majorBidi"/>
          <w:color w:val="0033CC"/>
          <w:highlight w:val="yellow"/>
          <w:rtl/>
        </w:rPr>
        <w:t>(</w:t>
      </w:r>
      <w:r w:rsidRPr="002B28BA">
        <w:rPr>
          <w:rFonts w:asciiTheme="majorBidi" w:hAnsiTheme="majorBidi" w:cstheme="majorBidi"/>
          <w:color w:val="0033CC"/>
          <w:highlight w:val="yellow"/>
        </w:rPr>
        <w:t>Times New Roman 9 Blue</w:t>
      </w:r>
      <w:r w:rsidRPr="002B28BA">
        <w:rPr>
          <w:rFonts w:asciiTheme="majorBidi" w:hAnsiTheme="majorBidi" w:cstheme="majorBidi"/>
          <w:color w:val="0033CC"/>
          <w:rtl/>
        </w:rPr>
        <w:t>)</w:t>
      </w:r>
    </w:p>
    <w:p w14:paraId="15A0E922" w14:textId="77777777" w:rsidR="00F31F00" w:rsidRPr="002B28BA" w:rsidRDefault="00F31F00" w:rsidP="00F31F00">
      <w:pPr>
        <w:bidi/>
        <w:spacing w:line="320" w:lineRule="exact"/>
        <w:ind w:left="284" w:hanging="284"/>
        <w:jc w:val="both"/>
        <w:rPr>
          <w:rFonts w:asciiTheme="majorBidi" w:hAnsiTheme="majorBidi" w:cstheme="majorBidi"/>
        </w:rPr>
      </w:pPr>
      <w:r w:rsidRPr="002B28BA">
        <w:rPr>
          <w:rFonts w:asciiTheme="majorBidi" w:hAnsiTheme="majorBidi" w:cstheme="majorBidi"/>
          <w:rtl/>
        </w:rPr>
        <w:t xml:space="preserve">3. رایانامه: </w:t>
      </w:r>
      <w:r w:rsidRPr="002B28BA">
        <w:rPr>
          <w:rFonts w:asciiTheme="majorBidi" w:hAnsiTheme="majorBidi" w:cstheme="majorBidi"/>
          <w:color w:val="0033CC"/>
        </w:rPr>
        <w:t>abcdef@uk.ac.ir</w:t>
      </w:r>
      <w:r w:rsidRPr="002B28BA">
        <w:rPr>
          <w:rFonts w:asciiTheme="majorBidi" w:hAnsiTheme="majorBidi" w:cstheme="majorBidi"/>
          <w:color w:val="0033CC"/>
          <w:rtl/>
        </w:rPr>
        <w:t xml:space="preserve"> </w:t>
      </w:r>
      <w:r w:rsidRPr="002B28BA">
        <w:rPr>
          <w:rFonts w:asciiTheme="majorBidi" w:hAnsiTheme="majorBidi" w:cstheme="majorBidi"/>
          <w:color w:val="0033CC"/>
          <w:highlight w:val="yellow"/>
          <w:rtl/>
        </w:rPr>
        <w:t>(</w:t>
      </w:r>
      <w:r w:rsidRPr="002B28BA">
        <w:rPr>
          <w:rFonts w:asciiTheme="majorBidi" w:hAnsiTheme="majorBidi" w:cstheme="majorBidi"/>
          <w:color w:val="0033CC"/>
          <w:highlight w:val="yellow"/>
        </w:rPr>
        <w:t>Times New Roman 9 Blue</w:t>
      </w:r>
      <w:r w:rsidRPr="002B28BA">
        <w:rPr>
          <w:rFonts w:asciiTheme="majorBidi" w:hAnsiTheme="majorBidi" w:cstheme="majorBidi"/>
          <w:color w:val="0033CC"/>
          <w:rtl/>
        </w:rPr>
        <w:t>)</w:t>
      </w:r>
    </w:p>
    <w:p w14:paraId="591C7D90" w14:textId="77777777" w:rsidR="00EB2D7A" w:rsidRPr="0005301D" w:rsidRDefault="00EB2D7A" w:rsidP="00EB2D7A">
      <w:pPr>
        <w:bidi/>
        <w:spacing w:line="320" w:lineRule="exact"/>
        <w:rPr>
          <w:rFonts w:ascii="IRMitra" w:hAnsi="IRMitra" w:cs="IRMitra"/>
          <w:sz w:val="20"/>
          <w:szCs w:val="20"/>
          <w:rtl/>
        </w:rPr>
        <w:sectPr w:rsidR="00EB2D7A" w:rsidRPr="0005301D" w:rsidSect="005066AA">
          <w:headerReference w:type="even" r:id="rId13"/>
          <w:headerReference w:type="default" r:id="rId14"/>
          <w:footerReference w:type="even" r:id="rId15"/>
          <w:footerReference w:type="default" r:id="rId16"/>
          <w:headerReference w:type="first" r:id="rId17"/>
          <w:footerReference w:type="first" r:id="rId18"/>
          <w:pgSz w:w="11907" w:h="16840" w:code="9"/>
          <w:pgMar w:top="1985" w:right="1418" w:bottom="1418" w:left="1418" w:header="720" w:footer="720" w:gutter="0"/>
          <w:cols w:space="720"/>
          <w:titlePg/>
          <w:docGrid w:linePitch="360"/>
        </w:sectPr>
      </w:pPr>
    </w:p>
    <w:p w14:paraId="3509F0B4" w14:textId="77777777" w:rsidR="00CC3E93" w:rsidRPr="00735457" w:rsidRDefault="00D1782C" w:rsidP="002B278F">
      <w:pPr>
        <w:bidi/>
        <w:spacing w:before="120" w:after="40"/>
        <w:jc w:val="both"/>
        <w:rPr>
          <w:rFonts w:ascii="IRMitra" w:eastAsia="Calibri" w:hAnsi="IRMitra" w:cs="IRMitra"/>
          <w:bCs/>
          <w:i/>
          <w:sz w:val="28"/>
          <w:szCs w:val="28"/>
          <w:rtl/>
          <w:lang w:bidi="fa-IR"/>
        </w:rPr>
      </w:pPr>
      <w:bookmarkStart w:id="0" w:name="_Toc343284432"/>
      <w:r w:rsidRPr="00735457">
        <w:rPr>
          <w:rFonts w:ascii="IRMitra" w:eastAsia="Calibri" w:hAnsi="IRMitra" w:cs="IRMitra" w:hint="cs"/>
          <w:bCs/>
          <w:i/>
          <w:sz w:val="28"/>
          <w:szCs w:val="28"/>
          <w:rtl/>
          <w:lang w:bidi="fa-IR"/>
        </w:rPr>
        <w:lastRenderedPageBreak/>
        <w:t xml:space="preserve">1. </w:t>
      </w:r>
      <w:r w:rsidR="00CC3E93" w:rsidRPr="00735457">
        <w:rPr>
          <w:rFonts w:ascii="IRMitra" w:eastAsia="Calibri" w:hAnsi="IRMitra" w:cs="IRMitra"/>
          <w:bCs/>
          <w:i/>
          <w:sz w:val="28"/>
          <w:szCs w:val="28"/>
          <w:rtl/>
          <w:lang w:bidi="fa-IR"/>
        </w:rPr>
        <w:t>مقدمه</w:t>
      </w:r>
      <w:r w:rsidR="00884063" w:rsidRPr="00735457">
        <w:rPr>
          <w:rFonts w:ascii="IRMitra" w:eastAsia="Calibri" w:hAnsi="IRMitra" w:cs="IRMitra"/>
          <w:bCs/>
          <w:i/>
          <w:sz w:val="28"/>
          <w:szCs w:val="28"/>
          <w:rtl/>
          <w:lang w:bidi="fa-IR"/>
        </w:rPr>
        <w:t xml:space="preserve"> </w:t>
      </w:r>
      <w:r w:rsidR="00884063" w:rsidRPr="00735457">
        <w:rPr>
          <w:rFonts w:ascii="IRMitra" w:eastAsia="Calibri" w:hAnsi="IRMitra" w:cs="IRMitra"/>
          <w:bCs/>
          <w:i/>
          <w:sz w:val="28"/>
          <w:szCs w:val="28"/>
          <w:highlight w:val="yellow"/>
          <w:rtl/>
          <w:lang w:bidi="fa-IR"/>
        </w:rPr>
        <w:t>(</w:t>
      </w:r>
      <w:r w:rsidRPr="00735457">
        <w:rPr>
          <w:rFonts w:ascii="IRMitra" w:eastAsia="Calibri" w:hAnsi="IRMitra" w:cs="IRMitra"/>
          <w:b/>
          <w:iCs/>
          <w:sz w:val="28"/>
          <w:szCs w:val="28"/>
          <w:highlight w:val="yellow"/>
          <w:lang w:bidi="fa-IR"/>
        </w:rPr>
        <w:t>IR Mitra</w:t>
      </w:r>
      <w:r w:rsidR="002B278F" w:rsidRPr="00735457">
        <w:rPr>
          <w:rFonts w:ascii="IRMitra" w:eastAsia="Calibri" w:hAnsi="IRMitra" w:cs="IRMitra" w:hint="cs"/>
          <w:b/>
          <w:iCs/>
          <w:sz w:val="28"/>
          <w:szCs w:val="28"/>
          <w:highlight w:val="yellow"/>
          <w:rtl/>
          <w:lang w:bidi="fa-IR"/>
        </w:rPr>
        <w:t>14</w:t>
      </w:r>
      <w:r w:rsidR="00884063" w:rsidRPr="00735457">
        <w:rPr>
          <w:rFonts w:ascii="IRMitra" w:eastAsia="Calibri" w:hAnsi="IRMitra" w:cs="IRMitra"/>
          <w:bCs/>
          <w:i/>
          <w:sz w:val="28"/>
          <w:szCs w:val="28"/>
          <w:highlight w:val="yellow"/>
          <w:rtl/>
          <w:lang w:bidi="fa-IR"/>
        </w:rPr>
        <w:t>)</w:t>
      </w:r>
    </w:p>
    <w:p w14:paraId="5963F8BD" w14:textId="77777777" w:rsidR="00E36D03" w:rsidRPr="0005301D" w:rsidRDefault="001D1452" w:rsidP="002B278F">
      <w:pPr>
        <w:bidi/>
        <w:jc w:val="both"/>
        <w:rPr>
          <w:rFonts w:ascii="IRMitra" w:eastAsia="Calibri" w:hAnsi="IRMitra" w:cs="IRMitra"/>
          <w:i/>
          <w:sz w:val="26"/>
          <w:szCs w:val="26"/>
          <w:lang w:bidi="fa-IR"/>
        </w:rPr>
      </w:pPr>
      <w:r w:rsidRPr="0005301D">
        <w:rPr>
          <w:rFonts w:ascii="IRMitra" w:eastAsia="Calibri" w:hAnsi="IRMitra" w:cs="IRMitra"/>
          <w:i/>
          <w:sz w:val="26"/>
          <w:szCs w:val="26"/>
          <w:rtl/>
          <w:lang w:bidi="fa-IR"/>
        </w:rPr>
        <w:t>متن پاراگراف</w:t>
      </w:r>
      <w:r w:rsidR="002B278F" w:rsidRPr="00735457">
        <w:rPr>
          <w:rFonts w:ascii="IRMitra" w:eastAsia="Calibri" w:hAnsi="IRMitra" w:cs="IRMitra"/>
          <w:bCs/>
          <w:i/>
          <w:sz w:val="28"/>
          <w:szCs w:val="28"/>
          <w:highlight w:val="yellow"/>
          <w:rtl/>
          <w:lang w:bidi="fa-IR"/>
        </w:rPr>
        <w:t>(</w:t>
      </w:r>
      <w:r w:rsidR="002B278F" w:rsidRPr="00735457">
        <w:rPr>
          <w:rFonts w:ascii="IRMitra" w:eastAsia="Calibri" w:hAnsi="IRMitra" w:cs="IRMitra"/>
          <w:b/>
          <w:iCs/>
          <w:sz w:val="28"/>
          <w:szCs w:val="28"/>
          <w:highlight w:val="yellow"/>
          <w:lang w:bidi="fa-IR"/>
        </w:rPr>
        <w:t>IR Mitra</w:t>
      </w:r>
      <w:r w:rsidR="002B278F" w:rsidRPr="00735457">
        <w:rPr>
          <w:rFonts w:ascii="IRMitra" w:eastAsia="Calibri" w:hAnsi="IRMitra" w:cs="IRMitra" w:hint="cs"/>
          <w:b/>
          <w:iCs/>
          <w:sz w:val="28"/>
          <w:szCs w:val="28"/>
          <w:highlight w:val="yellow"/>
          <w:rtl/>
          <w:lang w:bidi="fa-IR"/>
        </w:rPr>
        <w:t>13</w:t>
      </w:r>
      <w:r w:rsidR="002B278F" w:rsidRPr="00735457">
        <w:rPr>
          <w:rFonts w:ascii="IRMitra" w:eastAsia="Calibri" w:hAnsi="IRMitra" w:cs="IRMitra"/>
          <w:bCs/>
          <w:i/>
          <w:sz w:val="28"/>
          <w:szCs w:val="28"/>
          <w:highlight w:val="yellow"/>
          <w:rtl/>
          <w:lang w:bidi="fa-IR"/>
        </w:rPr>
        <w:t>)</w:t>
      </w:r>
      <w:r w:rsidRPr="00735457">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E36D03" w:rsidRPr="0005301D">
        <w:rPr>
          <w:rFonts w:ascii="IRMitra" w:eastAsia="Calibri" w:hAnsi="IRMitra" w:cs="IRMitra"/>
          <w:i/>
          <w:sz w:val="26"/>
          <w:szCs w:val="26"/>
          <w:lang w:bidi="fa-IR"/>
        </w:rPr>
        <w:t xml:space="preserve"> </w:t>
      </w:r>
      <w:r w:rsidR="00E36D03" w:rsidRPr="0005301D">
        <w:rPr>
          <w:rFonts w:ascii="IRMitra" w:eastAsia="Calibri" w:hAnsi="IRMitra" w:cs="IRMitra"/>
          <w:i/>
          <w:sz w:val="26"/>
          <w:szCs w:val="26"/>
          <w:highlight w:val="yellow"/>
          <w:rtl/>
          <w:lang w:bidi="fa-IR"/>
        </w:rPr>
        <w:t xml:space="preserve">پاراگراف اول هر بخش تورفتگی سطر اول نداشته باشد. </w:t>
      </w:r>
      <w:r w:rsidR="00090B9E" w:rsidRPr="0005301D">
        <w:rPr>
          <w:rFonts w:ascii="IRMitra" w:eastAsia="Calibri" w:hAnsi="IRMitra" w:cs="IRMitra"/>
          <w:i/>
          <w:sz w:val="26"/>
          <w:szCs w:val="26"/>
          <w:highlight w:val="yellow"/>
          <w:rtl/>
          <w:lang w:bidi="fa-IR"/>
        </w:rPr>
        <w:t>ا</w:t>
      </w:r>
      <w:r w:rsidR="00E36D03" w:rsidRPr="0005301D">
        <w:rPr>
          <w:rFonts w:ascii="IRMitra" w:eastAsia="Calibri" w:hAnsi="IRMitra" w:cs="IRMitra"/>
          <w:i/>
          <w:sz w:val="26"/>
          <w:szCs w:val="26"/>
          <w:highlight w:val="yellow"/>
          <w:rtl/>
          <w:lang w:bidi="fa-IR"/>
        </w:rPr>
        <w:t>ما پاراگراف دوم به بعد نیم‌سانتی‌متر تورفتگی سطر اول. برای تایپ کردن نیم‌فاصله از کلیدهای</w:t>
      </w:r>
      <w:r w:rsidR="00E36D03" w:rsidRPr="0005301D">
        <w:rPr>
          <w:rFonts w:ascii="IRMitra" w:eastAsia="Calibri" w:hAnsi="IRMitra" w:cs="IRMitra"/>
          <w:iCs/>
          <w:sz w:val="22"/>
          <w:szCs w:val="22"/>
          <w:highlight w:val="yellow"/>
          <w:lang w:bidi="fa-IR"/>
        </w:rPr>
        <w:t xml:space="preserve"> (CTRL+Shift+2) </w:t>
      </w:r>
      <w:r w:rsidR="00E36D03" w:rsidRPr="0005301D">
        <w:rPr>
          <w:rFonts w:ascii="IRMitra" w:eastAsia="Calibri" w:hAnsi="IRMitra" w:cs="IRMitra"/>
          <w:i/>
          <w:sz w:val="26"/>
          <w:szCs w:val="26"/>
          <w:highlight w:val="yellow"/>
          <w:rtl/>
          <w:lang w:bidi="fa-IR"/>
        </w:rPr>
        <w:t>در حالت صفحه کلید فارسی استفاده شود</w:t>
      </w:r>
      <w:r w:rsidR="00E36D03" w:rsidRPr="0005301D">
        <w:rPr>
          <w:rFonts w:ascii="IRMitra" w:eastAsia="Calibri" w:hAnsi="IRMitra" w:cs="IRMitra"/>
          <w:i/>
          <w:sz w:val="26"/>
          <w:szCs w:val="26"/>
          <w:highlight w:val="yellow"/>
          <w:lang w:bidi="fa-IR"/>
        </w:rPr>
        <w:t>.</w:t>
      </w:r>
    </w:p>
    <w:p w14:paraId="6B4A5235" w14:textId="77777777" w:rsidR="007F7F3B" w:rsidRPr="0005301D" w:rsidRDefault="002B278F" w:rsidP="009128AF">
      <w:pPr>
        <w:autoSpaceDE w:val="0"/>
        <w:autoSpaceDN w:val="0"/>
        <w:bidi/>
        <w:adjustRightInd w:val="0"/>
        <w:ind w:firstLine="284"/>
        <w:jc w:val="both"/>
        <w:rPr>
          <w:rFonts w:ascii="IRMitra" w:eastAsia="Calibri" w:hAnsi="IRMitra" w:cs="IRMitra"/>
          <w:i/>
          <w:sz w:val="26"/>
          <w:szCs w:val="26"/>
          <w:rtl/>
          <w:lang w:bidi="fa-IR"/>
        </w:rPr>
      </w:pPr>
      <w:r w:rsidRPr="0005301D">
        <w:rPr>
          <w:rFonts w:ascii="IRMitra" w:eastAsia="Calibri" w:hAnsi="IRMitra" w:cs="IRMitra"/>
          <w:i/>
          <w:sz w:val="26"/>
          <w:szCs w:val="26"/>
          <w:rtl/>
          <w:lang w:bidi="fa-IR"/>
        </w:rPr>
        <w:t>متن پاراگراف</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b/>
          <w:iCs/>
          <w:color w:val="003399"/>
          <w:sz w:val="28"/>
          <w:szCs w:val="28"/>
          <w:highlight w:val="yellow"/>
          <w:lang w:bidi="fa-IR"/>
        </w:rPr>
        <w:t>IR Mitra</w:t>
      </w:r>
      <w:r w:rsidRPr="002B278F">
        <w:rPr>
          <w:rFonts w:ascii="IRMitra" w:eastAsia="Calibri" w:hAnsi="IRMitra" w:cs="IRMitra" w:hint="cs"/>
          <w:b/>
          <w:iCs/>
          <w:color w:val="003399"/>
          <w:sz w:val="28"/>
          <w:szCs w:val="28"/>
          <w:highlight w:val="yellow"/>
          <w:rtl/>
          <w:lang w:bidi="fa-IR"/>
        </w:rPr>
        <w:t>13</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w:t>
      </w:r>
      <w:r w:rsidR="001D1452" w:rsidRPr="0005301D">
        <w:rPr>
          <w:rFonts w:ascii="IRMitra" w:eastAsia="Calibri" w:hAnsi="IRMitra" w:cs="IRMitra"/>
          <w:i/>
          <w:sz w:val="26"/>
          <w:szCs w:val="26"/>
          <w:rtl/>
          <w:lang w:bidi="fa-IR"/>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1D40BC82" w14:textId="77777777" w:rsidR="00C67A35" w:rsidRPr="0005301D" w:rsidRDefault="00C67A35" w:rsidP="005A40FB">
      <w:pPr>
        <w:pStyle w:val="2"/>
        <w:spacing w:line="233" w:lineRule="auto"/>
        <w:rPr>
          <w:rFonts w:ascii="IRMitra" w:hAnsi="IRMitra" w:cs="IRMitra"/>
          <w:rtl/>
        </w:rPr>
      </w:pPr>
      <w:r w:rsidRPr="0005301D">
        <w:rPr>
          <w:rFonts w:ascii="IRMitra" w:hAnsi="IRMitra" w:cs="IRMitra"/>
          <w:rtl/>
        </w:rPr>
        <w:t>متن اصلي مقاله به</w:t>
      </w:r>
      <w:r w:rsidRPr="0005301D">
        <w:rPr>
          <w:rFonts w:ascii="IRMitra" w:hAnsi="IRMitra" w:cs="IRMitra"/>
          <w:cs/>
        </w:rPr>
        <w:t>‎</w:t>
      </w:r>
      <w:r w:rsidRPr="0005301D">
        <w:rPr>
          <w:rFonts w:ascii="IRMitra" w:hAnsi="IRMitra" w:cs="IRMitra"/>
          <w:rtl/>
        </w:rPr>
        <w:t>صورت تك</w:t>
      </w:r>
      <w:r w:rsidRPr="0005301D">
        <w:rPr>
          <w:rFonts w:ascii="IRMitra" w:hAnsi="IRMitra" w:cs="IRMitra"/>
          <w:cs/>
        </w:rPr>
        <w:t>‎</w:t>
      </w:r>
      <w:r w:rsidRPr="0005301D">
        <w:rPr>
          <w:rFonts w:ascii="IRMitra" w:hAnsi="IRMitra" w:cs="IRMitra"/>
          <w:rtl/>
        </w:rPr>
        <w:t xml:space="preserve">ستوني با قلم (فونت) </w:t>
      </w:r>
      <w:r w:rsidR="00911CF0">
        <w:rPr>
          <w:rFonts w:ascii="IRMitra" w:hAnsi="IRMitra" w:cs="IRMitra"/>
        </w:rPr>
        <w:t>IR</w:t>
      </w:r>
      <w:r w:rsidRPr="0005301D">
        <w:rPr>
          <w:rFonts w:ascii="IRMitra" w:hAnsi="IRMitra" w:cs="IRMitra"/>
        </w:rPr>
        <w:t xml:space="preserve"> </w:t>
      </w:r>
      <w:r w:rsidR="00487CD0" w:rsidRPr="0005301D">
        <w:rPr>
          <w:rFonts w:ascii="IRMitra" w:hAnsi="IRMitra" w:cs="IRMitra"/>
        </w:rPr>
        <w:t>Mitra</w:t>
      </w:r>
      <w:r w:rsidRPr="0005301D">
        <w:rPr>
          <w:rFonts w:ascii="IRMitra" w:hAnsi="IRMitra" w:cs="IRMitra"/>
          <w:rtl/>
        </w:rPr>
        <w:t xml:space="preserve"> و اندازۀ </w:t>
      </w:r>
      <w:r w:rsidRPr="0005301D">
        <w:rPr>
          <w:rFonts w:ascii="IRMitra" w:hAnsi="IRMitra" w:cs="IRMitra"/>
        </w:rPr>
        <w:t>pt.</w:t>
      </w:r>
      <w:r w:rsidRPr="0005301D">
        <w:rPr>
          <w:rFonts w:ascii="IRMitra" w:hAnsi="IRMitra" w:cs="IRMitra"/>
          <w:rtl/>
        </w:rPr>
        <w:t xml:space="preserve"> 13 </w:t>
      </w:r>
      <w:r w:rsidR="00CC05BF" w:rsidRPr="0005301D">
        <w:rPr>
          <w:rFonts w:ascii="IRMitra" w:hAnsi="IRMitra" w:cs="IRMitra"/>
          <w:rtl/>
        </w:rPr>
        <w:t xml:space="preserve">تك فاصله </w:t>
      </w:r>
      <w:r w:rsidR="00CC05BF" w:rsidRPr="0005301D">
        <w:rPr>
          <w:rFonts w:ascii="IRMitra" w:hAnsi="IRMitra" w:cs="IRMitra"/>
        </w:rPr>
        <w:t>(Single Space)</w:t>
      </w:r>
      <w:r w:rsidR="00CC05BF" w:rsidRPr="0005301D">
        <w:rPr>
          <w:rFonts w:ascii="IRMitra" w:hAnsi="IRMitra" w:cs="IRMitra"/>
          <w:rtl/>
        </w:rPr>
        <w:t xml:space="preserve"> </w:t>
      </w:r>
      <w:r w:rsidR="001B590C" w:rsidRPr="0005301D">
        <w:rPr>
          <w:rFonts w:ascii="IRMitra" w:hAnsi="IRMitra" w:cs="IRMitra"/>
          <w:rtl/>
        </w:rPr>
        <w:t>طراز شده (</w:t>
      </w:r>
      <w:r w:rsidR="001B590C" w:rsidRPr="0005301D">
        <w:rPr>
          <w:rFonts w:ascii="IRMitra" w:hAnsi="IRMitra" w:cs="IRMitra"/>
          <w:color w:val="0033CC"/>
        </w:rPr>
        <w:t>Justify</w:t>
      </w:r>
      <w:r w:rsidR="001B590C" w:rsidRPr="0005301D">
        <w:rPr>
          <w:rFonts w:ascii="IRMitra" w:hAnsi="IRMitra" w:cs="IRMitra"/>
          <w:rtl/>
        </w:rPr>
        <w:t xml:space="preserve">) </w:t>
      </w:r>
      <w:r w:rsidRPr="0005301D">
        <w:rPr>
          <w:rFonts w:ascii="IRMitra" w:hAnsi="IRMitra" w:cs="IRMitra"/>
          <w:rtl/>
        </w:rPr>
        <w:t xml:space="preserve">و قلم انگليسي </w:t>
      </w:r>
      <w:r w:rsidRPr="0005301D">
        <w:rPr>
          <w:rFonts w:ascii="IRMitra" w:hAnsi="IRMitra" w:cs="IRMitra"/>
        </w:rPr>
        <w:t>Times New Roman</w:t>
      </w:r>
      <w:r w:rsidRPr="0005301D">
        <w:rPr>
          <w:rFonts w:ascii="IRMitra" w:hAnsi="IRMitra" w:cs="IRMitra"/>
          <w:rtl/>
        </w:rPr>
        <w:t xml:space="preserve"> 11 تك فاصله </w:t>
      </w:r>
      <w:r w:rsidRPr="0005301D">
        <w:rPr>
          <w:rFonts w:ascii="IRMitra" w:hAnsi="IRMitra" w:cs="IRMitra"/>
        </w:rPr>
        <w:t>(</w:t>
      </w:r>
      <w:r w:rsidR="00596A23" w:rsidRPr="0005301D">
        <w:rPr>
          <w:rFonts w:ascii="IRMitra" w:hAnsi="IRMitra" w:cs="IRMitra"/>
        </w:rPr>
        <w:t>Single Space</w:t>
      </w:r>
      <w:r w:rsidRPr="0005301D">
        <w:rPr>
          <w:rFonts w:ascii="IRMitra" w:hAnsi="IRMitra" w:cs="IRMitra"/>
        </w:rPr>
        <w:t>)</w:t>
      </w:r>
      <w:r w:rsidRPr="0005301D">
        <w:rPr>
          <w:rFonts w:ascii="IRMitra" w:hAnsi="IRMitra" w:cs="IRMitra"/>
          <w:rtl/>
        </w:rPr>
        <w:t xml:space="preserve"> تهيه شود. عنوان همۀ بخش‌ها با قلم</w:t>
      </w:r>
      <w:r w:rsidR="002B278F">
        <w:rPr>
          <w:rFonts w:ascii="IRMitra" w:hAnsi="IRMitra" w:cs="IRMitra" w:hint="cs"/>
          <w:rtl/>
        </w:rPr>
        <w:t xml:space="preserve"> بولد</w:t>
      </w:r>
      <w:r w:rsidRPr="0005301D">
        <w:rPr>
          <w:rFonts w:ascii="IRMitra" w:hAnsi="IRMitra" w:cs="IRMitra"/>
          <w:rtl/>
        </w:rPr>
        <w:t xml:space="preserve"> </w:t>
      </w:r>
      <w:r w:rsidRPr="0005301D">
        <w:rPr>
          <w:rFonts w:ascii="IRMitra" w:hAnsi="IRMitra" w:cs="IRMitra"/>
        </w:rPr>
        <w:t xml:space="preserve"> </w:t>
      </w:r>
      <w:r w:rsidR="00911CF0">
        <w:rPr>
          <w:rFonts w:ascii="IRMitra" w:hAnsi="IRMitra" w:cs="IRMitra"/>
        </w:rPr>
        <w:t>IR Mitra</w:t>
      </w:r>
      <w:r w:rsidRPr="0005301D">
        <w:rPr>
          <w:rFonts w:ascii="IRMitra" w:hAnsi="IRMitra" w:cs="IRMitra"/>
          <w:rtl/>
        </w:rPr>
        <w:t xml:space="preserve">و اندازه </w:t>
      </w:r>
      <w:r w:rsidRPr="0005301D">
        <w:rPr>
          <w:rFonts w:ascii="IRMitra" w:hAnsi="IRMitra" w:cs="IRMitra"/>
        </w:rPr>
        <w:t>pt.</w:t>
      </w:r>
      <w:r w:rsidRPr="0005301D">
        <w:rPr>
          <w:rFonts w:ascii="IRMitra" w:hAnsi="IRMitra" w:cs="IRMitra"/>
          <w:rtl/>
        </w:rPr>
        <w:t xml:space="preserve"> </w:t>
      </w:r>
      <w:r w:rsidR="00911CF0">
        <w:rPr>
          <w:rFonts w:ascii="IRMitra" w:hAnsi="IRMitra" w:cs="IRMitra" w:hint="cs"/>
          <w:rtl/>
        </w:rPr>
        <w:t>1</w:t>
      </w:r>
      <w:r w:rsidR="005A40FB">
        <w:rPr>
          <w:rFonts w:ascii="IRMitra" w:hAnsi="IRMitra" w:cs="IRMitra" w:hint="cs"/>
          <w:rtl/>
        </w:rPr>
        <w:t>4</w:t>
      </w:r>
      <w:r w:rsidRPr="0005301D">
        <w:rPr>
          <w:rFonts w:ascii="IRMitra" w:hAnsi="IRMitra" w:cs="IRMitra"/>
          <w:rtl/>
        </w:rPr>
        <w:t xml:space="preserve">و عنوان زيربخش‌ها با قلم </w:t>
      </w:r>
      <w:r w:rsidR="00911CF0">
        <w:rPr>
          <w:rFonts w:ascii="IRMitra" w:hAnsi="IRMitra" w:cs="IRMitra"/>
        </w:rPr>
        <w:t>IR mitra</w:t>
      </w:r>
      <w:r w:rsidRPr="0005301D">
        <w:rPr>
          <w:rFonts w:ascii="IRMitra" w:hAnsi="IRMitra" w:cs="IRMitra"/>
          <w:rtl/>
        </w:rPr>
        <w:t xml:space="preserve"> و اندازه </w:t>
      </w:r>
      <w:r w:rsidR="00911CF0">
        <w:rPr>
          <w:rFonts w:ascii="IRMitra" w:hAnsi="IRMitra" w:cs="IRMitra" w:hint="cs"/>
          <w:rtl/>
        </w:rPr>
        <w:t>13</w:t>
      </w:r>
      <w:r w:rsidR="002B278F">
        <w:rPr>
          <w:rFonts w:ascii="IRMitra" w:hAnsi="IRMitra" w:cs="IRMitra" w:hint="cs"/>
          <w:rtl/>
        </w:rPr>
        <w:t xml:space="preserve"> </w:t>
      </w:r>
      <w:r w:rsidR="005A40FB">
        <w:rPr>
          <w:rFonts w:ascii="IRMitra" w:hAnsi="IRMitra" w:cs="IRMitra" w:hint="cs"/>
          <w:rtl/>
        </w:rPr>
        <w:t>بولد</w:t>
      </w:r>
      <w:r w:rsidR="006C051F">
        <w:rPr>
          <w:rFonts w:ascii="IRMitra" w:hAnsi="IRMitra" w:cs="IRMitra"/>
          <w:rtl/>
        </w:rPr>
        <w:t xml:space="preserve"> تايپ شوند. عنوان هر بخش</w:t>
      </w:r>
      <w:r w:rsidRPr="0005301D">
        <w:rPr>
          <w:rFonts w:ascii="IRMitra" w:hAnsi="IRMitra" w:cs="IRMitra"/>
          <w:rtl/>
        </w:rPr>
        <w:t xml:space="preserve">، با يك </w:t>
      </w:r>
      <w:r w:rsidR="00596A23" w:rsidRPr="0005301D">
        <w:rPr>
          <w:rFonts w:ascii="IRMitra" w:hAnsi="IRMitra" w:cs="IRMitra"/>
          <w:rtl/>
        </w:rPr>
        <w:t>سطر</w:t>
      </w:r>
      <w:r w:rsidRPr="0005301D">
        <w:rPr>
          <w:rFonts w:ascii="IRMitra" w:hAnsi="IRMitra" w:cs="IRMitra"/>
          <w:rtl/>
        </w:rPr>
        <w:t xml:space="preserve"> خالي فاصله از انتهاي متن بخش قبلي تايپ شود. </w:t>
      </w:r>
      <w:r w:rsidRPr="0005301D">
        <w:rPr>
          <w:rFonts w:ascii="IRMitra" w:hAnsi="IRMitra" w:cs="IRMitra"/>
          <w:color w:val="FF0000"/>
          <w:rtl/>
        </w:rPr>
        <w:t>لطفا</w:t>
      </w:r>
      <w:r w:rsidR="00596A23" w:rsidRPr="0005301D">
        <w:rPr>
          <w:rFonts w:ascii="IRMitra" w:hAnsi="IRMitra" w:cs="IRMitra"/>
          <w:color w:val="FF0000"/>
          <w:rtl/>
        </w:rPr>
        <w:t>ً</w:t>
      </w:r>
      <w:r w:rsidRPr="0005301D">
        <w:rPr>
          <w:rFonts w:ascii="IRMitra" w:hAnsi="IRMitra" w:cs="IRMitra"/>
          <w:color w:val="FF0000"/>
          <w:rtl/>
        </w:rPr>
        <w:t xml:space="preserve"> پیش از آغاز کار، نخست فونت</w:t>
      </w:r>
      <w:r w:rsidRPr="0005301D">
        <w:rPr>
          <w:rFonts w:ascii="IRMitra" w:hAnsi="IRMitra" w:cs="IRMitra"/>
          <w:color w:val="FF0000"/>
          <w:cs/>
        </w:rPr>
        <w:t>‎</w:t>
      </w:r>
      <w:r w:rsidRPr="0005301D">
        <w:rPr>
          <w:rFonts w:ascii="IRMitra" w:hAnsi="IRMitra" w:cs="IRMitra"/>
          <w:color w:val="FF0000"/>
          <w:rtl/>
        </w:rPr>
        <w:t>های</w:t>
      </w:r>
      <w:r w:rsidR="002B278F">
        <w:rPr>
          <w:rFonts w:ascii="IRMitra" w:hAnsi="IRMitra" w:cs="IRMitra" w:hint="cs"/>
          <w:color w:val="FF0000"/>
          <w:rtl/>
        </w:rPr>
        <w:t xml:space="preserve"> </w:t>
      </w:r>
      <w:r w:rsidR="002B278F">
        <w:rPr>
          <w:rFonts w:ascii="IRMitra" w:hAnsi="IRMitra" w:cs="IRMitra"/>
          <w:color w:val="FF0000"/>
        </w:rPr>
        <w:t>IR Mitra</w:t>
      </w:r>
      <w:r w:rsidRPr="0005301D">
        <w:rPr>
          <w:rFonts w:ascii="IRMitra" w:hAnsi="IRMitra" w:cs="IRMitra"/>
          <w:color w:val="FF0000"/>
          <w:rtl/>
        </w:rPr>
        <w:t xml:space="preserve"> را نصب نمایید</w:t>
      </w:r>
      <w:r w:rsidR="00596A23" w:rsidRPr="0005301D">
        <w:rPr>
          <w:rFonts w:ascii="IRMitra" w:hAnsi="IRMitra" w:cs="IRMitra"/>
          <w:rtl/>
        </w:rPr>
        <w:t>.</w:t>
      </w:r>
    </w:p>
    <w:p w14:paraId="578C8770" w14:textId="77777777" w:rsidR="00911CF0" w:rsidRPr="002B278F" w:rsidRDefault="002B278F" w:rsidP="005A4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rtl/>
        </w:rPr>
      </w:pPr>
      <w:r w:rsidRPr="002B278F">
        <w:rPr>
          <w:rFonts w:ascii="IRMitra" w:hAnsi="IRMitra" w:cs="IRMitra" w:hint="cs"/>
          <w:b/>
          <w:bCs/>
          <w:sz w:val="26"/>
          <w:szCs w:val="26"/>
          <w:rtl/>
          <w:lang w:bidi="fa-IR"/>
        </w:rPr>
        <w:t>زیر بخش های عنوان اصلی هربخش:</w:t>
      </w:r>
      <w:r>
        <w:rPr>
          <w:rFonts w:ascii="IRMitra" w:hAnsi="IRMitra" w:cs="IRMitra" w:hint="cs"/>
          <w:b/>
          <w:bCs/>
          <w:sz w:val="32"/>
          <w:szCs w:val="28"/>
          <w:rtl/>
          <w:lang w:bidi="fa-IR"/>
        </w:rPr>
        <w:t xml:space="preserve"> </w:t>
      </w:r>
      <w:r w:rsidR="00911CF0" w:rsidRPr="006C051F">
        <w:rPr>
          <w:rFonts w:ascii="IRMitra" w:hAnsi="IRMitra" w:cs="IRMitra"/>
          <w:sz w:val="26"/>
          <w:szCs w:val="26"/>
          <w:rtl/>
        </w:rPr>
        <w:t>شامل</w:t>
      </w:r>
      <w:r w:rsidR="00911CF0" w:rsidRPr="006C051F">
        <w:rPr>
          <w:rFonts w:ascii="IRMitra" w:hAnsi="IRMitra" w:cs="IRMitra" w:hint="cs"/>
          <w:sz w:val="26"/>
          <w:szCs w:val="26"/>
          <w:rtl/>
        </w:rPr>
        <w:t xml:space="preserve">   </w:t>
      </w:r>
      <w:r w:rsidR="00911CF0" w:rsidRPr="005A40FB">
        <w:rPr>
          <w:rFonts w:ascii="IRMitra" w:hAnsi="IRMitra" w:cs="IRMitra"/>
          <w:b/>
          <w:bCs/>
          <w:sz w:val="26"/>
          <w:szCs w:val="26"/>
          <w:rtl/>
        </w:rPr>
        <w:t xml:space="preserve"> 1-1. بیان مسئل</w:t>
      </w:r>
      <w:r w:rsidR="00911CF0" w:rsidRPr="005A40FB">
        <w:rPr>
          <w:rFonts w:ascii="IRMitra" w:hAnsi="IRMitra" w:cs="IRMitra" w:hint="cs"/>
          <w:b/>
          <w:bCs/>
          <w:sz w:val="26"/>
          <w:szCs w:val="26"/>
          <w:rtl/>
        </w:rPr>
        <w:t xml:space="preserve">ۀ </w:t>
      </w:r>
      <w:r w:rsidR="00911CF0" w:rsidRPr="005A40FB">
        <w:rPr>
          <w:rFonts w:ascii="IRMitra" w:hAnsi="IRMitra" w:cs="IRMitra"/>
          <w:b/>
          <w:bCs/>
          <w:sz w:val="26"/>
          <w:szCs w:val="26"/>
          <w:rtl/>
        </w:rPr>
        <w:t>پژوهش</w:t>
      </w:r>
      <w:r w:rsidR="00911CF0" w:rsidRPr="005A40FB">
        <w:rPr>
          <w:rFonts w:ascii="IRMitra" w:hAnsi="IRMitra" w:cs="IRMitra" w:hint="cs"/>
          <w:b/>
          <w:bCs/>
          <w:sz w:val="26"/>
          <w:szCs w:val="26"/>
          <w:rtl/>
        </w:rPr>
        <w:t xml:space="preserve">  </w:t>
      </w:r>
      <w:r w:rsidR="00911CF0" w:rsidRPr="005A40FB">
        <w:rPr>
          <w:rFonts w:ascii="IRMitra" w:hAnsi="IRMitra" w:cs="IRMitra"/>
          <w:b/>
          <w:bCs/>
          <w:sz w:val="26"/>
          <w:szCs w:val="26"/>
          <w:rtl/>
        </w:rPr>
        <w:t xml:space="preserve"> 1-2. پیشین</w:t>
      </w:r>
      <w:r w:rsidR="00911CF0" w:rsidRPr="005A40FB">
        <w:rPr>
          <w:rFonts w:ascii="IRMitra" w:hAnsi="IRMitra" w:cs="IRMitra" w:hint="cs"/>
          <w:b/>
          <w:bCs/>
          <w:sz w:val="26"/>
          <w:szCs w:val="26"/>
          <w:rtl/>
        </w:rPr>
        <w:t>ۀ</w:t>
      </w:r>
      <w:r w:rsidR="00911CF0" w:rsidRPr="005A40FB">
        <w:rPr>
          <w:rFonts w:ascii="IRMitra" w:hAnsi="IRMitra" w:cs="IRMitra"/>
          <w:b/>
          <w:bCs/>
          <w:sz w:val="26"/>
          <w:szCs w:val="26"/>
          <w:rtl/>
        </w:rPr>
        <w:t xml:space="preserve"> ‌ پژوهش</w:t>
      </w:r>
      <w:r w:rsidR="00911CF0" w:rsidRPr="005A40FB">
        <w:rPr>
          <w:rFonts w:ascii="IRMitra" w:hAnsi="IRMitra" w:cs="IRMitra" w:hint="cs"/>
          <w:b/>
          <w:bCs/>
          <w:sz w:val="26"/>
          <w:szCs w:val="26"/>
          <w:rtl/>
        </w:rPr>
        <w:t xml:space="preserve">   </w:t>
      </w:r>
      <w:r w:rsidR="00911CF0" w:rsidRPr="005A40FB">
        <w:rPr>
          <w:rFonts w:ascii="IRMitra" w:hAnsi="IRMitra" w:cs="IRMitra"/>
          <w:b/>
          <w:bCs/>
          <w:sz w:val="26"/>
          <w:szCs w:val="26"/>
          <w:rtl/>
        </w:rPr>
        <w:t>1-3. روش پژوهش</w:t>
      </w:r>
      <w:r w:rsidR="00911CF0" w:rsidRPr="005A40FB">
        <w:rPr>
          <w:rFonts w:ascii="IRMitra" w:hAnsi="IRMitra" w:cs="IRMitra" w:hint="cs"/>
          <w:b/>
          <w:bCs/>
          <w:sz w:val="26"/>
          <w:szCs w:val="26"/>
          <w:rtl/>
        </w:rPr>
        <w:t xml:space="preserve">  </w:t>
      </w:r>
      <w:r w:rsidR="00911CF0" w:rsidRPr="005A40FB">
        <w:rPr>
          <w:rFonts w:ascii="IRMitra" w:hAnsi="IRMitra" w:cs="IRMitra"/>
          <w:b/>
          <w:bCs/>
          <w:sz w:val="26"/>
          <w:szCs w:val="26"/>
          <w:rtl/>
        </w:rPr>
        <w:t xml:space="preserve"> 1-4. هدف‌های پژوهش</w:t>
      </w:r>
      <w:r w:rsidRPr="002B278F">
        <w:rPr>
          <w:rFonts w:ascii="IRMitra" w:eastAsia="Calibri" w:hAnsi="IRMitra" w:cs="IRMitra"/>
          <w:bCs/>
          <w:i/>
          <w:color w:val="003399"/>
          <w:sz w:val="26"/>
          <w:szCs w:val="26"/>
          <w:highlight w:val="yellow"/>
          <w:rtl/>
          <w:lang w:bidi="fa-IR"/>
        </w:rPr>
        <w:t>(</w:t>
      </w:r>
      <w:r w:rsidRPr="002B278F">
        <w:rPr>
          <w:rFonts w:ascii="IRMitra" w:eastAsia="Calibri" w:hAnsi="IRMitra" w:cs="IRMitra" w:hint="cs"/>
          <w:bCs/>
          <w:i/>
          <w:color w:val="003399"/>
          <w:sz w:val="26"/>
          <w:szCs w:val="26"/>
          <w:highlight w:val="yellow"/>
          <w:rtl/>
          <w:lang w:bidi="fa-IR"/>
        </w:rPr>
        <w:t xml:space="preserve"> </w:t>
      </w:r>
      <w:r w:rsidR="005A40FB">
        <w:rPr>
          <w:rFonts w:ascii="IRMitra" w:eastAsia="Calibri" w:hAnsi="IRMitra" w:cs="IRMitra" w:hint="cs"/>
          <w:bCs/>
          <w:i/>
          <w:color w:val="003399"/>
          <w:sz w:val="26"/>
          <w:szCs w:val="26"/>
          <w:highlight w:val="yellow"/>
          <w:rtl/>
          <w:lang w:bidi="fa-IR"/>
        </w:rPr>
        <w:t>بولد</w:t>
      </w:r>
      <w:r w:rsidRPr="002B278F">
        <w:rPr>
          <w:rFonts w:ascii="IRMitra" w:eastAsia="Calibri" w:hAnsi="IRMitra" w:cs="IRMitra" w:hint="cs"/>
          <w:bCs/>
          <w:i/>
          <w:color w:val="003399"/>
          <w:sz w:val="26"/>
          <w:szCs w:val="26"/>
          <w:highlight w:val="yellow"/>
          <w:rtl/>
          <w:lang w:bidi="fa-IR"/>
        </w:rPr>
        <w:t xml:space="preserve"> </w:t>
      </w:r>
      <w:r w:rsidRPr="002B278F">
        <w:rPr>
          <w:rFonts w:ascii="IRMitra" w:eastAsia="Calibri" w:hAnsi="IRMitra" w:cs="IRMitra"/>
          <w:b/>
          <w:iCs/>
          <w:color w:val="003399"/>
          <w:sz w:val="26"/>
          <w:szCs w:val="26"/>
          <w:highlight w:val="yellow"/>
          <w:lang w:bidi="fa-IR"/>
        </w:rPr>
        <w:t>IR Mitra</w:t>
      </w:r>
      <w:r w:rsidRPr="002B278F">
        <w:rPr>
          <w:rFonts w:ascii="IRMitra" w:eastAsia="Calibri" w:hAnsi="IRMitra" w:cs="IRMitra" w:hint="cs"/>
          <w:b/>
          <w:iCs/>
          <w:color w:val="003399"/>
          <w:sz w:val="26"/>
          <w:szCs w:val="26"/>
          <w:highlight w:val="yellow"/>
          <w:rtl/>
          <w:lang w:bidi="fa-IR"/>
        </w:rPr>
        <w:t>13</w:t>
      </w:r>
      <w:r w:rsidRPr="002B278F">
        <w:rPr>
          <w:rFonts w:ascii="IRMitra" w:eastAsia="Calibri" w:hAnsi="IRMitra" w:cs="IRMitra"/>
          <w:bCs/>
          <w:i/>
          <w:color w:val="003399"/>
          <w:sz w:val="26"/>
          <w:szCs w:val="26"/>
          <w:highlight w:val="yellow"/>
          <w:rtl/>
          <w:lang w:bidi="fa-IR"/>
        </w:rPr>
        <w:t>)</w:t>
      </w:r>
      <w:r w:rsidRPr="002B278F">
        <w:rPr>
          <w:rFonts w:ascii="IRMitra" w:eastAsia="Calibri" w:hAnsi="IRMitra" w:cs="IRMitra"/>
          <w:i/>
          <w:sz w:val="26"/>
          <w:szCs w:val="26"/>
          <w:highlight w:val="yellow"/>
          <w:rtl/>
          <w:lang w:bidi="fa-IR"/>
        </w:rPr>
        <w:t>.</w:t>
      </w:r>
      <w:r>
        <w:rPr>
          <w:rFonts w:ascii="IRMitra" w:eastAsia="Calibri" w:hAnsi="IRMitra" w:cs="IRMitra" w:hint="cs"/>
          <w:i/>
          <w:sz w:val="26"/>
          <w:szCs w:val="26"/>
          <w:rtl/>
          <w:lang w:bidi="fa-IR"/>
        </w:rPr>
        <w:t xml:space="preserve"> </w:t>
      </w:r>
    </w:p>
    <w:p w14:paraId="4534C714" w14:textId="77777777" w:rsidR="00EE04D2" w:rsidRPr="002B278F" w:rsidRDefault="00C67A35" w:rsidP="002B278F">
      <w:pPr>
        <w:pStyle w:val="2"/>
        <w:ind w:left="568" w:hanging="284"/>
        <w:jc w:val="both"/>
        <w:rPr>
          <w:rFonts w:ascii="IRMitra" w:hAnsi="IRMitra" w:cs="IRMitra"/>
          <w:highlight w:val="yellow"/>
          <w:rtl/>
        </w:rPr>
      </w:pPr>
      <w:r w:rsidRPr="002B278F">
        <w:rPr>
          <w:rFonts w:ascii="IRMitra" w:hAnsi="IRMitra" w:cs="IRMitra"/>
          <w:highlight w:val="yellow"/>
          <w:rtl/>
        </w:rPr>
        <w:t>توج</w:t>
      </w:r>
      <w:r w:rsidR="002B278F">
        <w:rPr>
          <w:rFonts w:ascii="IRMitra" w:hAnsi="IRMitra" w:cs="IRMitra" w:hint="cs"/>
          <w:highlight w:val="yellow"/>
          <w:rtl/>
        </w:rPr>
        <w:t>ّ</w:t>
      </w:r>
      <w:r w:rsidRPr="002B278F">
        <w:rPr>
          <w:rFonts w:ascii="IRMitra" w:hAnsi="IRMitra" w:cs="IRMitra"/>
          <w:highlight w:val="yellow"/>
          <w:rtl/>
        </w:rPr>
        <w:t xml:space="preserve">ه 1 </w:t>
      </w:r>
      <w:r w:rsidR="00911CF0" w:rsidRPr="002B278F">
        <w:rPr>
          <w:rFonts w:ascii="IRMitra" w:hAnsi="IRMitra" w:cs="IRMitra" w:hint="cs"/>
          <w:highlight w:val="yellow"/>
          <w:rtl/>
        </w:rPr>
        <w:t xml:space="preserve">. </w:t>
      </w:r>
      <w:r w:rsidRPr="002B278F">
        <w:rPr>
          <w:rFonts w:ascii="IRMitra" w:hAnsi="IRMitra" w:cs="IRMitra"/>
          <w:highlight w:val="yellow"/>
          <w:rtl/>
        </w:rPr>
        <w:t>در</w:t>
      </w:r>
      <w:r w:rsidRPr="002B278F">
        <w:rPr>
          <w:rFonts w:ascii="IRMitra" w:hAnsi="IRMitra" w:cs="IRMitra"/>
          <w:sz w:val="26"/>
          <w:highlight w:val="yellow"/>
          <w:rtl/>
        </w:rPr>
        <w:t xml:space="preserve"> قسمت</w:t>
      </w:r>
      <w:r w:rsidRPr="002B278F">
        <w:rPr>
          <w:rFonts w:ascii="IRMitra" w:hAnsi="IRMitra" w:cs="IRMitra"/>
          <w:highlight w:val="yellow"/>
          <w:rtl/>
        </w:rPr>
        <w:t xml:space="preserve"> پیشینۀ پژوهش باید به </w:t>
      </w:r>
      <w:r w:rsidR="00911CF0" w:rsidRPr="002B278F">
        <w:rPr>
          <w:rFonts w:ascii="IRMitra" w:hAnsi="IRMitra" w:cs="IRMitra" w:hint="cs"/>
          <w:highlight w:val="yellow"/>
          <w:rtl/>
        </w:rPr>
        <w:t>این ترتیب آورده</w:t>
      </w:r>
      <w:r w:rsidRPr="002B278F">
        <w:rPr>
          <w:rFonts w:ascii="IRMitra" w:hAnsi="IRMitra" w:cs="IRMitra"/>
          <w:highlight w:val="yellow"/>
          <w:rtl/>
        </w:rPr>
        <w:t xml:space="preserve"> شود:</w:t>
      </w:r>
      <w:r w:rsidR="00911CF0" w:rsidRPr="002B278F">
        <w:rPr>
          <w:rFonts w:ascii="IRMitra" w:hAnsi="IRMitra" w:cs="IRMitra" w:hint="cs"/>
          <w:highlight w:val="yellow"/>
          <w:rtl/>
        </w:rPr>
        <w:t xml:space="preserve"> نام خانوادگی نویسنده( سال نشر) درمقالۀ «....»  </w:t>
      </w:r>
      <w:r w:rsidR="002B278F">
        <w:rPr>
          <w:rFonts w:ascii="IRMitra" w:hAnsi="IRMitra" w:cs="IRMitra" w:hint="cs"/>
          <w:highlight w:val="yellow"/>
          <w:rtl/>
        </w:rPr>
        <w:t>به ........</w:t>
      </w:r>
      <w:r w:rsidR="00911CF0" w:rsidRPr="002B278F">
        <w:rPr>
          <w:rFonts w:ascii="IRMitra" w:hAnsi="IRMitra" w:cs="IRMitra" w:hint="cs"/>
          <w:highlight w:val="yellow"/>
          <w:rtl/>
        </w:rPr>
        <w:t>اشاره کرده است. نام خانوادگی نویسنده( سال نشر) در کتاب.........</w:t>
      </w:r>
      <w:r w:rsidR="002B278F" w:rsidRPr="002B278F">
        <w:rPr>
          <w:rFonts w:ascii="IRMitra" w:hAnsi="IRMitra" w:cs="IRMitra" w:hint="cs"/>
          <w:highlight w:val="yellow"/>
          <w:rtl/>
        </w:rPr>
        <w:t xml:space="preserve"> به.........</w:t>
      </w:r>
      <w:r w:rsidR="00911CF0" w:rsidRPr="002B278F">
        <w:rPr>
          <w:rFonts w:ascii="IRMitra" w:hAnsi="IRMitra" w:cs="IRMitra" w:hint="cs"/>
          <w:highlight w:val="yellow"/>
          <w:rtl/>
        </w:rPr>
        <w:t xml:space="preserve"> پرداخته است.  </w:t>
      </w:r>
      <w:r w:rsidR="002B278F">
        <w:rPr>
          <w:rFonts w:ascii="IRMitra" w:hAnsi="IRMitra" w:cs="IRMitra" w:hint="cs"/>
          <w:highlight w:val="yellow"/>
          <w:rtl/>
        </w:rPr>
        <w:t>ترتیب کتاب</w:t>
      </w:r>
      <w:r w:rsidR="002B278F">
        <w:rPr>
          <w:rFonts w:ascii="IRMitra" w:hAnsi="IRMitra" w:cs="IRMitra"/>
          <w:highlight w:val="yellow"/>
          <w:rtl/>
        </w:rPr>
        <w:softHyphen/>
      </w:r>
      <w:r w:rsidR="002B278F">
        <w:rPr>
          <w:rFonts w:ascii="IRMitra" w:hAnsi="IRMitra" w:cs="IRMitra" w:hint="cs"/>
          <w:highlight w:val="yellow"/>
          <w:rtl/>
        </w:rPr>
        <w:t>ها و مقاله</w:t>
      </w:r>
      <w:r w:rsidR="002B278F">
        <w:rPr>
          <w:rFonts w:ascii="IRMitra" w:hAnsi="IRMitra" w:cs="IRMitra"/>
          <w:highlight w:val="yellow"/>
          <w:rtl/>
        </w:rPr>
        <w:softHyphen/>
      </w:r>
      <w:r w:rsidR="002B278F">
        <w:rPr>
          <w:rFonts w:ascii="IRMitra" w:hAnsi="IRMitra" w:cs="IRMitra" w:hint="cs"/>
          <w:highlight w:val="yellow"/>
          <w:rtl/>
        </w:rPr>
        <w:t>ها و پایان</w:t>
      </w:r>
      <w:r w:rsidR="002B278F">
        <w:rPr>
          <w:rFonts w:ascii="IRMitra" w:hAnsi="IRMitra" w:cs="IRMitra"/>
          <w:highlight w:val="yellow"/>
          <w:rtl/>
        </w:rPr>
        <w:softHyphen/>
      </w:r>
      <w:r w:rsidR="002B278F">
        <w:rPr>
          <w:rFonts w:ascii="IRMitra" w:hAnsi="IRMitra" w:cs="IRMitra" w:hint="cs"/>
          <w:highlight w:val="yellow"/>
          <w:rtl/>
        </w:rPr>
        <w:t>نامه</w:t>
      </w:r>
      <w:r w:rsidR="002B278F">
        <w:rPr>
          <w:rFonts w:ascii="IRMitra" w:hAnsi="IRMitra" w:cs="IRMitra"/>
          <w:highlight w:val="yellow"/>
          <w:rtl/>
        </w:rPr>
        <w:softHyphen/>
      </w:r>
      <w:r w:rsidR="00911CF0" w:rsidRPr="002B278F">
        <w:rPr>
          <w:rFonts w:ascii="IRMitra" w:hAnsi="IRMitra" w:cs="IRMitra" w:hint="cs"/>
          <w:highlight w:val="yellow"/>
          <w:rtl/>
        </w:rPr>
        <w:t>ها، باید به ترتیب سال نشر کتاب و مقاله باشد( از</w:t>
      </w:r>
      <w:r w:rsidR="002B278F">
        <w:rPr>
          <w:rFonts w:ascii="IRMitra" w:hAnsi="IRMitra" w:cs="IRMitra" w:hint="cs"/>
          <w:highlight w:val="yellow"/>
          <w:rtl/>
        </w:rPr>
        <w:t xml:space="preserve">سال </w:t>
      </w:r>
      <w:r w:rsidR="00911CF0" w:rsidRPr="002B278F">
        <w:rPr>
          <w:rFonts w:ascii="IRMitra" w:hAnsi="IRMitra" w:cs="IRMitra" w:hint="cs"/>
          <w:highlight w:val="yellow"/>
          <w:rtl/>
        </w:rPr>
        <w:t xml:space="preserve">کوچک به بزرگ) تا روند پژوهشی پیشینه پژو هش مورد توجه قرارگیرد. </w:t>
      </w:r>
    </w:p>
    <w:p w14:paraId="14C6199E" w14:textId="77777777" w:rsidR="00C67A35" w:rsidRPr="002B278F" w:rsidRDefault="00C67A35" w:rsidP="002B278F">
      <w:pPr>
        <w:pStyle w:val="2"/>
        <w:ind w:left="568" w:hanging="284"/>
        <w:jc w:val="both"/>
        <w:rPr>
          <w:rFonts w:ascii="IRMitra" w:hAnsi="IRMitra" w:cs="IRMitra"/>
          <w:rtl/>
        </w:rPr>
      </w:pPr>
      <w:r w:rsidRPr="002B278F">
        <w:rPr>
          <w:rFonts w:ascii="IRMitra" w:hAnsi="IRMitra" w:cs="IRMitra"/>
          <w:highlight w:val="yellow"/>
          <w:rtl/>
        </w:rPr>
        <w:t>توج</w:t>
      </w:r>
      <w:r w:rsidR="002B278F">
        <w:rPr>
          <w:rFonts w:ascii="IRMitra" w:hAnsi="IRMitra" w:cs="IRMitra" w:hint="cs"/>
          <w:highlight w:val="yellow"/>
          <w:rtl/>
        </w:rPr>
        <w:t>ّ</w:t>
      </w:r>
      <w:r w:rsidRPr="002B278F">
        <w:rPr>
          <w:rFonts w:ascii="IRMitra" w:hAnsi="IRMitra" w:cs="IRMitra"/>
          <w:highlight w:val="yellow"/>
          <w:rtl/>
        </w:rPr>
        <w:t xml:space="preserve">ه </w:t>
      </w:r>
      <w:r w:rsidR="002B278F">
        <w:rPr>
          <w:rFonts w:ascii="IRMitra" w:hAnsi="IRMitra" w:cs="IRMitra" w:hint="cs"/>
          <w:highlight w:val="yellow"/>
          <w:rtl/>
        </w:rPr>
        <w:t>2</w:t>
      </w:r>
      <w:r w:rsidRPr="002B278F">
        <w:rPr>
          <w:rFonts w:ascii="IRMitra" w:hAnsi="IRMitra" w:cs="IRMitra"/>
          <w:highlight w:val="yellow"/>
          <w:rtl/>
        </w:rPr>
        <w:t>: در تدوين مقاله از آوردن مواردي چون ضميمه، پيوست، پرسش</w:t>
      </w:r>
      <w:r w:rsidRPr="002B278F">
        <w:rPr>
          <w:rFonts w:ascii="IRMitra" w:hAnsi="IRMitra" w:cs="IRMitra"/>
          <w:highlight w:val="yellow"/>
          <w:cs/>
        </w:rPr>
        <w:t>‎</w:t>
      </w:r>
      <w:r w:rsidRPr="002B278F">
        <w:rPr>
          <w:rFonts w:ascii="IRMitra" w:hAnsi="IRMitra" w:cs="IRMitra"/>
          <w:highlight w:val="yellow"/>
          <w:rtl/>
        </w:rPr>
        <w:t>نامه خودداري شود. اهداف، سؤال</w:t>
      </w:r>
      <w:r w:rsidRPr="002B278F">
        <w:rPr>
          <w:rFonts w:ascii="IRMitra" w:hAnsi="IRMitra" w:cs="IRMitra"/>
          <w:highlight w:val="yellow"/>
          <w:cs/>
        </w:rPr>
        <w:t>‎</w:t>
      </w:r>
      <w:r w:rsidRPr="002B278F">
        <w:rPr>
          <w:rFonts w:ascii="IRMitra" w:hAnsi="IRMitra" w:cs="IRMitra"/>
          <w:highlight w:val="yellow"/>
          <w:rtl/>
        </w:rPr>
        <w:t>ها و فرضيه</w:t>
      </w:r>
      <w:r w:rsidRPr="002B278F">
        <w:rPr>
          <w:rFonts w:ascii="IRMitra" w:hAnsi="IRMitra" w:cs="IRMitra"/>
          <w:highlight w:val="yellow"/>
          <w:cs/>
        </w:rPr>
        <w:t>‎</w:t>
      </w:r>
      <w:r w:rsidRPr="002B278F">
        <w:rPr>
          <w:rFonts w:ascii="IRMitra" w:hAnsi="IRMitra" w:cs="IRMitra"/>
          <w:highlight w:val="yellow"/>
          <w:rtl/>
        </w:rPr>
        <w:t>هاي پژوهش در انتهای بیان مسئله توضيح داده شوند.</w:t>
      </w:r>
      <w:r w:rsidRPr="002B278F">
        <w:rPr>
          <w:rFonts w:ascii="IRMitra" w:hAnsi="IRMitra" w:cs="IRMitra"/>
          <w:rtl/>
        </w:rPr>
        <w:t xml:space="preserve"> </w:t>
      </w:r>
    </w:p>
    <w:p w14:paraId="0ED18397" w14:textId="77777777" w:rsidR="006C051F" w:rsidRDefault="006C051F" w:rsidP="006C0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81" w:hanging="283"/>
        <w:jc w:val="lowKashida"/>
        <w:rPr>
          <w:rFonts w:ascii="IRMitra" w:hAnsi="IRMitra" w:cs="IRMitra"/>
          <w:sz w:val="26"/>
          <w:szCs w:val="26"/>
          <w:rtl/>
        </w:rPr>
      </w:pPr>
      <w:r w:rsidRPr="005A40FB">
        <w:rPr>
          <w:rFonts w:ascii="IRMitra" w:hAnsi="IRMitra" w:cs="IRMitra"/>
          <w:b/>
          <w:bCs/>
          <w:sz w:val="26"/>
          <w:szCs w:val="26"/>
          <w:rtl/>
        </w:rPr>
        <w:t>2. مبانی نظری تحقیق</w:t>
      </w:r>
      <w:r w:rsidRPr="005A40FB">
        <w:rPr>
          <w:rFonts w:ascii="IRMitra" w:hAnsi="IRMitra" w:cs="IRMitra" w:hint="cs"/>
          <w:b/>
          <w:bCs/>
          <w:sz w:val="26"/>
          <w:szCs w:val="26"/>
          <w:rtl/>
        </w:rPr>
        <w:t xml:space="preserve">: </w:t>
      </w:r>
      <w:r w:rsidRPr="005A40FB">
        <w:rPr>
          <w:rFonts w:ascii="IRMitra" w:hAnsi="IRMitra" w:cs="IRMitra" w:hint="cs"/>
          <w:sz w:val="26"/>
          <w:szCs w:val="26"/>
          <w:rtl/>
        </w:rPr>
        <w:t>شامل مباحث بنیادین و زیرساختی پژوهش( همراه با عنوان</w:t>
      </w:r>
      <w:r w:rsidRPr="005A40FB">
        <w:rPr>
          <w:rFonts w:ascii="IRMitra" w:hAnsi="IRMitra" w:cs="IRMitra"/>
          <w:sz w:val="26"/>
          <w:szCs w:val="26"/>
          <w:rtl/>
        </w:rPr>
        <w:softHyphen/>
      </w:r>
      <w:r w:rsidRPr="005A40FB">
        <w:rPr>
          <w:rFonts w:ascii="IRMitra" w:hAnsi="IRMitra" w:cs="IRMitra" w:hint="cs"/>
          <w:sz w:val="26"/>
          <w:szCs w:val="26"/>
          <w:rtl/>
        </w:rPr>
        <w:t>های فرعی، با شماره</w:t>
      </w:r>
      <w:r w:rsidRPr="005A40FB">
        <w:rPr>
          <w:rFonts w:ascii="IRMitra" w:hAnsi="IRMitra" w:cs="IRMitra"/>
          <w:sz w:val="26"/>
          <w:szCs w:val="26"/>
          <w:rtl/>
        </w:rPr>
        <w:softHyphen/>
      </w:r>
      <w:r w:rsidRPr="005A40FB">
        <w:rPr>
          <w:rFonts w:ascii="IRMitra" w:hAnsi="IRMitra" w:cs="IRMitra" w:hint="cs"/>
          <w:sz w:val="26"/>
          <w:szCs w:val="26"/>
          <w:rtl/>
        </w:rPr>
        <w:t>های دوعددی، مانند:2-1.   2-2.)</w:t>
      </w:r>
    </w:p>
    <w:p w14:paraId="16B1EC62" w14:textId="77777777" w:rsidR="00735457" w:rsidRPr="00735457" w:rsidRDefault="00735457" w:rsidP="00735457">
      <w:pPr>
        <w:bidi/>
        <w:jc w:val="both"/>
        <w:rPr>
          <w:rFonts w:ascii="IRMitra" w:eastAsia="Calibri" w:hAnsi="IRMitra" w:cs="IRMitra"/>
          <w:b/>
          <w:bCs/>
          <w:i/>
          <w:sz w:val="26"/>
          <w:szCs w:val="26"/>
          <w:rtl/>
          <w:lang w:bidi="fa-IR"/>
        </w:rPr>
      </w:pPr>
      <w:r w:rsidRPr="00735457">
        <w:rPr>
          <w:rFonts w:ascii="IRMitra" w:eastAsia="Calibri" w:hAnsi="IRMitra" w:cs="IRMitra" w:hint="cs"/>
          <w:b/>
          <w:bCs/>
          <w:i/>
          <w:sz w:val="26"/>
          <w:szCs w:val="26"/>
          <w:rtl/>
          <w:lang w:bidi="fa-IR"/>
        </w:rPr>
        <w:t>2-1. عنوان فرعی</w:t>
      </w:r>
    </w:p>
    <w:p w14:paraId="42C62BBE" w14:textId="77777777" w:rsidR="00735457" w:rsidRPr="0005301D" w:rsidRDefault="00735457" w:rsidP="00735457">
      <w:pPr>
        <w:bidi/>
        <w:jc w:val="both"/>
        <w:rPr>
          <w:rFonts w:ascii="IRMitra" w:eastAsia="Calibri" w:hAnsi="IRMitra" w:cs="IRMitra"/>
          <w:i/>
          <w:sz w:val="26"/>
          <w:szCs w:val="26"/>
          <w:lang w:bidi="fa-IR"/>
        </w:rPr>
      </w:pPr>
      <w:r w:rsidRPr="0005301D">
        <w:rPr>
          <w:rFonts w:ascii="IRMitra" w:eastAsia="Calibri" w:hAnsi="IRMitra" w:cs="IRMitra"/>
          <w:i/>
          <w:sz w:val="26"/>
          <w:szCs w:val="26"/>
          <w:rtl/>
          <w:lang w:bidi="fa-IR"/>
        </w:rPr>
        <w:t>متن پاراگراف</w:t>
      </w:r>
      <w:r w:rsidRPr="00735457">
        <w:rPr>
          <w:rFonts w:ascii="IRMitra" w:eastAsia="Calibri" w:hAnsi="IRMitra" w:cs="IRMitra"/>
          <w:bCs/>
          <w:i/>
          <w:sz w:val="28"/>
          <w:szCs w:val="28"/>
          <w:highlight w:val="yellow"/>
          <w:rtl/>
          <w:lang w:bidi="fa-IR"/>
        </w:rPr>
        <w:t>(</w:t>
      </w:r>
      <w:r w:rsidRPr="00735457">
        <w:rPr>
          <w:rFonts w:ascii="IRMitra" w:eastAsia="Calibri" w:hAnsi="IRMitra" w:cs="IRMitra"/>
          <w:b/>
          <w:iCs/>
          <w:sz w:val="28"/>
          <w:szCs w:val="28"/>
          <w:highlight w:val="yellow"/>
          <w:lang w:bidi="fa-IR"/>
        </w:rPr>
        <w:t>IR Mitra</w:t>
      </w:r>
      <w:r w:rsidRPr="00735457">
        <w:rPr>
          <w:rFonts w:ascii="IRMitra" w:eastAsia="Calibri" w:hAnsi="IRMitra" w:cs="IRMitra" w:hint="cs"/>
          <w:b/>
          <w:iCs/>
          <w:sz w:val="28"/>
          <w:szCs w:val="28"/>
          <w:highlight w:val="yellow"/>
          <w:rtl/>
          <w:lang w:bidi="fa-IR"/>
        </w:rPr>
        <w:t>13</w:t>
      </w:r>
      <w:r w:rsidRPr="00735457">
        <w:rPr>
          <w:rFonts w:ascii="IRMitra" w:eastAsia="Calibri" w:hAnsi="IRMitra" w:cs="IRMitra"/>
          <w:bCs/>
          <w:i/>
          <w:sz w:val="28"/>
          <w:szCs w:val="28"/>
          <w:highlight w:val="yellow"/>
          <w:rtl/>
          <w:lang w:bidi="fa-IR"/>
        </w:rPr>
        <w:t>)</w:t>
      </w:r>
      <w:r w:rsidRPr="00735457">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Pr="0005301D">
        <w:rPr>
          <w:rFonts w:ascii="IRMitra" w:eastAsia="Calibri" w:hAnsi="IRMitra" w:cs="IRMitra"/>
          <w:i/>
          <w:sz w:val="26"/>
          <w:szCs w:val="26"/>
          <w:lang w:bidi="fa-IR"/>
        </w:rPr>
        <w:t xml:space="preserve"> </w:t>
      </w:r>
      <w:r w:rsidRPr="0005301D">
        <w:rPr>
          <w:rFonts w:ascii="IRMitra" w:eastAsia="Calibri" w:hAnsi="IRMitra" w:cs="IRMitra"/>
          <w:i/>
          <w:sz w:val="26"/>
          <w:szCs w:val="26"/>
          <w:highlight w:val="yellow"/>
          <w:rtl/>
          <w:lang w:bidi="fa-IR"/>
        </w:rPr>
        <w:t>پاراگراف اول هر بخش تورفتگی سطر اول نداشته باشد. اما پاراگراف دوم به بعد نیم‌سانتی‌متر تورفتگی سطر اول. برای تایپ کردن نیم‌فاصله از کلیدهای</w:t>
      </w:r>
      <w:r w:rsidRPr="0005301D">
        <w:rPr>
          <w:rFonts w:ascii="IRMitra" w:eastAsia="Calibri" w:hAnsi="IRMitra" w:cs="IRMitra"/>
          <w:iCs/>
          <w:sz w:val="22"/>
          <w:szCs w:val="22"/>
          <w:highlight w:val="yellow"/>
          <w:lang w:bidi="fa-IR"/>
        </w:rPr>
        <w:t xml:space="preserve"> (CTRL+Shift+2) </w:t>
      </w:r>
      <w:r w:rsidRPr="0005301D">
        <w:rPr>
          <w:rFonts w:ascii="IRMitra" w:eastAsia="Calibri" w:hAnsi="IRMitra" w:cs="IRMitra"/>
          <w:i/>
          <w:sz w:val="26"/>
          <w:szCs w:val="26"/>
          <w:highlight w:val="yellow"/>
          <w:rtl/>
          <w:lang w:bidi="fa-IR"/>
        </w:rPr>
        <w:t>در حالت صفحه کلید فارسی استفاده شود</w:t>
      </w:r>
      <w:r w:rsidRPr="0005301D">
        <w:rPr>
          <w:rFonts w:ascii="IRMitra" w:eastAsia="Calibri" w:hAnsi="IRMitra" w:cs="IRMitra"/>
          <w:i/>
          <w:sz w:val="26"/>
          <w:szCs w:val="26"/>
          <w:highlight w:val="yellow"/>
          <w:lang w:bidi="fa-IR"/>
        </w:rPr>
        <w:t>.</w:t>
      </w:r>
    </w:p>
    <w:p w14:paraId="4788DE15" w14:textId="77777777" w:rsidR="00735457"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
        <w:jc w:val="lowKashida"/>
        <w:rPr>
          <w:rFonts w:ascii="IRMitra" w:eastAsia="Calibri" w:hAnsi="IRMitra" w:cs="IRMitra"/>
          <w:i/>
          <w:sz w:val="26"/>
          <w:szCs w:val="26"/>
          <w:rtl/>
          <w:lang w:bidi="fa-IR"/>
        </w:rPr>
      </w:pPr>
      <w:r>
        <w:rPr>
          <w:rFonts w:ascii="IRMitra" w:eastAsia="Calibri" w:hAnsi="IRMitra" w:cs="IRMitra" w:hint="cs"/>
          <w:i/>
          <w:sz w:val="26"/>
          <w:szCs w:val="26"/>
          <w:rtl/>
          <w:lang w:bidi="fa-IR"/>
        </w:rPr>
        <w:lastRenderedPageBreak/>
        <w:t xml:space="preserve">      </w:t>
      </w:r>
      <w:r w:rsidRPr="0005301D">
        <w:rPr>
          <w:rFonts w:ascii="IRMitra" w:eastAsia="Calibri" w:hAnsi="IRMitra" w:cs="IRMitra"/>
          <w:i/>
          <w:sz w:val="26"/>
          <w:szCs w:val="26"/>
          <w:rtl/>
          <w:lang w:bidi="fa-IR"/>
        </w:rPr>
        <w:t>متن پاراگراف</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b/>
          <w:iCs/>
          <w:color w:val="003399"/>
          <w:sz w:val="28"/>
          <w:szCs w:val="28"/>
          <w:highlight w:val="yellow"/>
          <w:lang w:bidi="fa-IR"/>
        </w:rPr>
        <w:t>IR Mitra</w:t>
      </w:r>
      <w:r w:rsidRPr="002B278F">
        <w:rPr>
          <w:rFonts w:ascii="IRMitra" w:eastAsia="Calibri" w:hAnsi="IRMitra" w:cs="IRMitra" w:hint="cs"/>
          <w:b/>
          <w:iCs/>
          <w:color w:val="003399"/>
          <w:sz w:val="28"/>
          <w:szCs w:val="28"/>
          <w:highlight w:val="yellow"/>
          <w:rtl/>
          <w:lang w:bidi="fa-IR"/>
        </w:rPr>
        <w:t>13</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68BC9F19" w14:textId="77777777" w:rsidR="00735457" w:rsidRPr="00735457" w:rsidRDefault="00735457" w:rsidP="00735457">
      <w:pPr>
        <w:bidi/>
        <w:jc w:val="both"/>
        <w:rPr>
          <w:rFonts w:ascii="IRMitra" w:eastAsia="Calibri" w:hAnsi="IRMitra" w:cs="IRMitra"/>
          <w:b/>
          <w:bCs/>
          <w:i/>
          <w:sz w:val="26"/>
          <w:szCs w:val="26"/>
          <w:rtl/>
          <w:lang w:bidi="fa-IR"/>
        </w:rPr>
      </w:pPr>
      <w:r w:rsidRPr="00735457">
        <w:rPr>
          <w:rFonts w:ascii="IRMitra" w:eastAsia="Calibri" w:hAnsi="IRMitra" w:cs="IRMitra" w:hint="cs"/>
          <w:b/>
          <w:bCs/>
          <w:i/>
          <w:sz w:val="26"/>
          <w:szCs w:val="26"/>
          <w:rtl/>
          <w:lang w:bidi="fa-IR"/>
        </w:rPr>
        <w:t>2-</w:t>
      </w:r>
      <w:r>
        <w:rPr>
          <w:rFonts w:ascii="IRMitra" w:eastAsia="Calibri" w:hAnsi="IRMitra" w:cs="IRMitra" w:hint="cs"/>
          <w:b/>
          <w:bCs/>
          <w:i/>
          <w:sz w:val="26"/>
          <w:szCs w:val="26"/>
          <w:rtl/>
          <w:lang w:bidi="fa-IR"/>
        </w:rPr>
        <w:t>2</w:t>
      </w:r>
      <w:r w:rsidRPr="00735457">
        <w:rPr>
          <w:rFonts w:ascii="IRMitra" w:eastAsia="Calibri" w:hAnsi="IRMitra" w:cs="IRMitra" w:hint="cs"/>
          <w:b/>
          <w:bCs/>
          <w:i/>
          <w:sz w:val="26"/>
          <w:szCs w:val="26"/>
          <w:rtl/>
          <w:lang w:bidi="fa-IR"/>
        </w:rPr>
        <w:t>. عنوان فرعی</w:t>
      </w:r>
    </w:p>
    <w:p w14:paraId="27306943" w14:textId="77777777" w:rsidR="00735457" w:rsidRPr="0005301D" w:rsidRDefault="00735457" w:rsidP="00735457">
      <w:pPr>
        <w:bidi/>
        <w:jc w:val="both"/>
        <w:rPr>
          <w:rFonts w:ascii="IRMitra" w:eastAsia="Calibri" w:hAnsi="IRMitra" w:cs="IRMitra"/>
          <w:i/>
          <w:sz w:val="26"/>
          <w:szCs w:val="26"/>
          <w:lang w:bidi="fa-IR"/>
        </w:rPr>
      </w:pPr>
      <w:r w:rsidRPr="0005301D">
        <w:rPr>
          <w:rFonts w:ascii="IRMitra" w:eastAsia="Calibri" w:hAnsi="IRMitra" w:cs="IRMitra"/>
          <w:i/>
          <w:sz w:val="26"/>
          <w:szCs w:val="26"/>
          <w:rtl/>
          <w:lang w:bidi="fa-IR"/>
        </w:rPr>
        <w:t>متن پاراگراف</w:t>
      </w:r>
      <w:r w:rsidRPr="00735457">
        <w:rPr>
          <w:rFonts w:ascii="IRMitra" w:eastAsia="Calibri" w:hAnsi="IRMitra" w:cs="IRMitra"/>
          <w:bCs/>
          <w:i/>
          <w:sz w:val="28"/>
          <w:szCs w:val="28"/>
          <w:highlight w:val="yellow"/>
          <w:rtl/>
          <w:lang w:bidi="fa-IR"/>
        </w:rPr>
        <w:t>(</w:t>
      </w:r>
      <w:r w:rsidRPr="00735457">
        <w:rPr>
          <w:rFonts w:ascii="IRMitra" w:eastAsia="Calibri" w:hAnsi="IRMitra" w:cs="IRMitra"/>
          <w:b/>
          <w:iCs/>
          <w:sz w:val="28"/>
          <w:szCs w:val="28"/>
          <w:highlight w:val="yellow"/>
          <w:lang w:bidi="fa-IR"/>
        </w:rPr>
        <w:t>IR Mitra</w:t>
      </w:r>
      <w:r w:rsidRPr="00735457">
        <w:rPr>
          <w:rFonts w:ascii="IRMitra" w:eastAsia="Calibri" w:hAnsi="IRMitra" w:cs="IRMitra" w:hint="cs"/>
          <w:b/>
          <w:iCs/>
          <w:sz w:val="28"/>
          <w:szCs w:val="28"/>
          <w:highlight w:val="yellow"/>
          <w:rtl/>
          <w:lang w:bidi="fa-IR"/>
        </w:rPr>
        <w:t>13</w:t>
      </w:r>
      <w:r w:rsidRPr="00735457">
        <w:rPr>
          <w:rFonts w:ascii="IRMitra" w:eastAsia="Calibri" w:hAnsi="IRMitra" w:cs="IRMitra"/>
          <w:bCs/>
          <w:i/>
          <w:sz w:val="28"/>
          <w:szCs w:val="28"/>
          <w:highlight w:val="yellow"/>
          <w:rtl/>
          <w:lang w:bidi="fa-IR"/>
        </w:rPr>
        <w:t>)</w:t>
      </w:r>
      <w:r w:rsidRPr="00735457">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Pr="0005301D">
        <w:rPr>
          <w:rFonts w:ascii="IRMitra" w:eastAsia="Calibri" w:hAnsi="IRMitra" w:cs="IRMitra"/>
          <w:i/>
          <w:sz w:val="26"/>
          <w:szCs w:val="26"/>
          <w:lang w:bidi="fa-IR"/>
        </w:rPr>
        <w:t xml:space="preserve"> </w:t>
      </w:r>
      <w:r w:rsidRPr="0005301D">
        <w:rPr>
          <w:rFonts w:ascii="IRMitra" w:eastAsia="Calibri" w:hAnsi="IRMitra" w:cs="IRMitra"/>
          <w:i/>
          <w:sz w:val="26"/>
          <w:szCs w:val="26"/>
          <w:highlight w:val="yellow"/>
          <w:rtl/>
          <w:lang w:bidi="fa-IR"/>
        </w:rPr>
        <w:t>پاراگراف اول هر بخش تورفتگی سطر اول نداشته باشد. اما پاراگراف دوم به بعد نیم‌سانتی‌متر تورفتگی سطر اول. برای تایپ کردن نیم‌فاصله از کلیدهای</w:t>
      </w:r>
      <w:r w:rsidRPr="0005301D">
        <w:rPr>
          <w:rFonts w:ascii="IRMitra" w:eastAsia="Calibri" w:hAnsi="IRMitra" w:cs="IRMitra"/>
          <w:iCs/>
          <w:sz w:val="22"/>
          <w:szCs w:val="22"/>
          <w:highlight w:val="yellow"/>
          <w:lang w:bidi="fa-IR"/>
        </w:rPr>
        <w:t xml:space="preserve"> (CTRL+Shift+2) </w:t>
      </w:r>
      <w:r w:rsidRPr="0005301D">
        <w:rPr>
          <w:rFonts w:ascii="IRMitra" w:eastAsia="Calibri" w:hAnsi="IRMitra" w:cs="IRMitra"/>
          <w:i/>
          <w:sz w:val="26"/>
          <w:szCs w:val="26"/>
          <w:highlight w:val="yellow"/>
          <w:rtl/>
          <w:lang w:bidi="fa-IR"/>
        </w:rPr>
        <w:t>در حالت صفحه کلید فارسی استفاده شود</w:t>
      </w:r>
      <w:r w:rsidRPr="0005301D">
        <w:rPr>
          <w:rFonts w:ascii="IRMitra" w:eastAsia="Calibri" w:hAnsi="IRMitra" w:cs="IRMitra"/>
          <w:i/>
          <w:sz w:val="26"/>
          <w:szCs w:val="26"/>
          <w:highlight w:val="yellow"/>
          <w:lang w:bidi="fa-IR"/>
        </w:rPr>
        <w:t>.</w:t>
      </w:r>
    </w:p>
    <w:p w14:paraId="0742E764" w14:textId="77777777" w:rsidR="00735457" w:rsidRPr="005A40FB"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 w:firstLine="283"/>
        <w:jc w:val="lowKashida"/>
        <w:rPr>
          <w:rFonts w:ascii="IRMitra" w:hAnsi="IRMitra" w:cs="IRMitra"/>
          <w:b/>
          <w:bCs/>
          <w:sz w:val="26"/>
          <w:szCs w:val="26"/>
          <w:rtl/>
        </w:rPr>
      </w:pPr>
      <w:r w:rsidRPr="0005301D">
        <w:rPr>
          <w:rFonts w:ascii="IRMitra" w:eastAsia="Calibri" w:hAnsi="IRMitra" w:cs="IRMitra"/>
          <w:i/>
          <w:sz w:val="26"/>
          <w:szCs w:val="26"/>
          <w:rtl/>
          <w:lang w:bidi="fa-IR"/>
        </w:rPr>
        <w:t>متن پاراگراف</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b/>
          <w:iCs/>
          <w:color w:val="003399"/>
          <w:sz w:val="28"/>
          <w:szCs w:val="28"/>
          <w:highlight w:val="yellow"/>
          <w:lang w:bidi="fa-IR"/>
        </w:rPr>
        <w:t>IR Mitra</w:t>
      </w:r>
      <w:r w:rsidRPr="002B278F">
        <w:rPr>
          <w:rFonts w:ascii="IRMitra" w:eastAsia="Calibri" w:hAnsi="IRMitra" w:cs="IRMitra" w:hint="cs"/>
          <w:b/>
          <w:iCs/>
          <w:color w:val="003399"/>
          <w:sz w:val="28"/>
          <w:szCs w:val="28"/>
          <w:highlight w:val="yellow"/>
          <w:rtl/>
          <w:lang w:bidi="fa-IR"/>
        </w:rPr>
        <w:t>13</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2CB395B6" w14:textId="77777777" w:rsidR="006C051F" w:rsidRDefault="006C051F" w:rsidP="006C0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81" w:hanging="283"/>
        <w:jc w:val="lowKashida"/>
        <w:rPr>
          <w:rFonts w:ascii="IRMitra" w:hAnsi="IRMitra" w:cs="IRMitra"/>
          <w:sz w:val="26"/>
          <w:szCs w:val="26"/>
          <w:rtl/>
        </w:rPr>
      </w:pPr>
      <w:r w:rsidRPr="005A40FB">
        <w:rPr>
          <w:rFonts w:ascii="IRMitra" w:hAnsi="IRMitra" w:cs="IRMitra"/>
          <w:b/>
          <w:bCs/>
          <w:sz w:val="26"/>
          <w:szCs w:val="26"/>
          <w:rtl/>
        </w:rPr>
        <w:t>3. بحث و بررسی و تحلیل داده</w:t>
      </w:r>
      <w:r w:rsidRPr="005A40FB">
        <w:rPr>
          <w:rFonts w:ascii="IRMitra" w:hAnsi="IRMitra" w:cs="IRMitra" w:hint="cs"/>
          <w:b/>
          <w:bCs/>
          <w:sz w:val="26"/>
          <w:szCs w:val="26"/>
          <w:rtl/>
        </w:rPr>
        <w:softHyphen/>
      </w:r>
      <w:r w:rsidRPr="005A40FB">
        <w:rPr>
          <w:rFonts w:ascii="IRMitra" w:hAnsi="IRMitra" w:cs="IRMitra"/>
          <w:b/>
          <w:bCs/>
          <w:sz w:val="26"/>
          <w:szCs w:val="26"/>
          <w:rtl/>
        </w:rPr>
        <w:t>ها:</w:t>
      </w:r>
      <w:r w:rsidRPr="005A40FB">
        <w:rPr>
          <w:rFonts w:ascii="IRMitra" w:hAnsi="IRMitra" w:cs="IRMitra"/>
          <w:sz w:val="26"/>
          <w:szCs w:val="26"/>
          <w:rtl/>
        </w:rPr>
        <w:t xml:space="preserve"> شامل </w:t>
      </w:r>
      <w:r w:rsidRPr="005A40FB">
        <w:rPr>
          <w:rFonts w:ascii="IRMitra" w:hAnsi="IRMitra" w:cs="IRMitra" w:hint="cs"/>
          <w:sz w:val="26"/>
          <w:szCs w:val="26"/>
          <w:rtl/>
        </w:rPr>
        <w:t xml:space="preserve">نقد و </w:t>
      </w:r>
      <w:r w:rsidRPr="005A40FB">
        <w:rPr>
          <w:rFonts w:ascii="IRMitra" w:hAnsi="IRMitra" w:cs="IRMitra"/>
          <w:sz w:val="26"/>
          <w:szCs w:val="26"/>
          <w:rtl/>
        </w:rPr>
        <w:t>تحلیل و بررسی</w:t>
      </w:r>
      <w:r w:rsidRPr="005A40FB">
        <w:rPr>
          <w:rFonts w:ascii="IRMitra" w:hAnsi="IRMitra" w:cs="IRMitra" w:hint="cs"/>
          <w:sz w:val="26"/>
          <w:szCs w:val="26"/>
          <w:rtl/>
        </w:rPr>
        <w:t xml:space="preserve"> داده</w:t>
      </w:r>
      <w:r w:rsidRPr="005A40FB">
        <w:rPr>
          <w:rFonts w:ascii="IRMitra" w:hAnsi="IRMitra" w:cs="IRMitra"/>
          <w:sz w:val="26"/>
          <w:szCs w:val="26"/>
          <w:rtl/>
        </w:rPr>
        <w:softHyphen/>
      </w:r>
      <w:r w:rsidRPr="005A40FB">
        <w:rPr>
          <w:rFonts w:ascii="IRMitra" w:hAnsi="IRMitra" w:cs="IRMitra" w:hint="cs"/>
          <w:sz w:val="26"/>
          <w:szCs w:val="26"/>
          <w:rtl/>
        </w:rPr>
        <w:t>ها</w:t>
      </w:r>
      <w:r w:rsidRPr="005A40FB">
        <w:rPr>
          <w:rFonts w:ascii="IRMitra" w:hAnsi="IRMitra" w:cs="IRMitra"/>
          <w:sz w:val="26"/>
          <w:szCs w:val="26"/>
          <w:rtl/>
        </w:rPr>
        <w:t>، استدلال و ارزیا</w:t>
      </w:r>
      <w:r w:rsidRPr="005A40FB">
        <w:rPr>
          <w:rFonts w:ascii="IRMitra" w:hAnsi="IRMitra" w:cs="IRMitra" w:hint="cs"/>
          <w:sz w:val="26"/>
          <w:szCs w:val="26"/>
          <w:rtl/>
        </w:rPr>
        <w:t>بی( همراه با عنوان</w:t>
      </w:r>
      <w:r w:rsidRPr="005A40FB">
        <w:rPr>
          <w:rFonts w:ascii="IRMitra" w:hAnsi="IRMitra" w:cs="IRMitra"/>
          <w:sz w:val="26"/>
          <w:szCs w:val="26"/>
          <w:rtl/>
        </w:rPr>
        <w:softHyphen/>
      </w:r>
      <w:r w:rsidRPr="005A40FB">
        <w:rPr>
          <w:rFonts w:ascii="IRMitra" w:hAnsi="IRMitra" w:cs="IRMitra" w:hint="cs"/>
          <w:sz w:val="26"/>
          <w:szCs w:val="26"/>
          <w:rtl/>
        </w:rPr>
        <w:t>های فرعی، با شماره</w:t>
      </w:r>
      <w:r w:rsidRPr="005A40FB">
        <w:rPr>
          <w:rFonts w:ascii="IRMitra" w:hAnsi="IRMitra" w:cs="IRMitra"/>
          <w:sz w:val="26"/>
          <w:szCs w:val="26"/>
          <w:rtl/>
        </w:rPr>
        <w:softHyphen/>
      </w:r>
      <w:r w:rsidRPr="005A40FB">
        <w:rPr>
          <w:rFonts w:ascii="IRMitra" w:hAnsi="IRMitra" w:cs="IRMitra" w:hint="cs"/>
          <w:sz w:val="26"/>
          <w:szCs w:val="26"/>
          <w:rtl/>
        </w:rPr>
        <w:t>های دوعددی، مانند:3-1.   3-2.)</w:t>
      </w:r>
    </w:p>
    <w:p w14:paraId="00832B4E" w14:textId="77777777" w:rsidR="00735457" w:rsidRPr="00735457" w:rsidRDefault="00735457" w:rsidP="00735457">
      <w:pPr>
        <w:bidi/>
        <w:jc w:val="both"/>
        <w:rPr>
          <w:rFonts w:ascii="IRMitra" w:eastAsia="Calibri" w:hAnsi="IRMitra" w:cs="IRMitra"/>
          <w:b/>
          <w:bCs/>
          <w:i/>
          <w:sz w:val="26"/>
          <w:szCs w:val="26"/>
          <w:rtl/>
          <w:lang w:bidi="fa-IR"/>
        </w:rPr>
      </w:pPr>
      <w:r>
        <w:rPr>
          <w:rFonts w:ascii="IRMitra" w:eastAsia="Calibri" w:hAnsi="IRMitra" w:cs="IRMitra" w:hint="cs"/>
          <w:b/>
          <w:bCs/>
          <w:i/>
          <w:sz w:val="26"/>
          <w:szCs w:val="26"/>
          <w:rtl/>
          <w:lang w:bidi="fa-IR"/>
        </w:rPr>
        <w:t>3</w:t>
      </w:r>
      <w:r w:rsidRPr="00735457">
        <w:rPr>
          <w:rFonts w:ascii="IRMitra" w:eastAsia="Calibri" w:hAnsi="IRMitra" w:cs="IRMitra" w:hint="cs"/>
          <w:b/>
          <w:bCs/>
          <w:i/>
          <w:sz w:val="26"/>
          <w:szCs w:val="26"/>
          <w:rtl/>
          <w:lang w:bidi="fa-IR"/>
        </w:rPr>
        <w:t>-1. عنوان فرعی</w:t>
      </w:r>
    </w:p>
    <w:p w14:paraId="43210E0D" w14:textId="77777777" w:rsidR="00735457" w:rsidRPr="0005301D" w:rsidRDefault="00735457" w:rsidP="00735457">
      <w:pPr>
        <w:bidi/>
        <w:jc w:val="both"/>
        <w:rPr>
          <w:rFonts w:ascii="IRMitra" w:eastAsia="Calibri" w:hAnsi="IRMitra" w:cs="IRMitra"/>
          <w:i/>
          <w:sz w:val="26"/>
          <w:szCs w:val="26"/>
          <w:lang w:bidi="fa-IR"/>
        </w:rPr>
      </w:pPr>
      <w:r w:rsidRPr="0005301D">
        <w:rPr>
          <w:rFonts w:ascii="IRMitra" w:eastAsia="Calibri" w:hAnsi="IRMitra" w:cs="IRMitra"/>
          <w:i/>
          <w:sz w:val="26"/>
          <w:szCs w:val="26"/>
          <w:rtl/>
          <w:lang w:bidi="fa-IR"/>
        </w:rPr>
        <w:t>متن پاراگراف</w:t>
      </w:r>
      <w:r w:rsidRPr="00735457">
        <w:rPr>
          <w:rFonts w:ascii="IRMitra" w:eastAsia="Calibri" w:hAnsi="IRMitra" w:cs="IRMitra"/>
          <w:bCs/>
          <w:i/>
          <w:sz w:val="28"/>
          <w:szCs w:val="28"/>
          <w:highlight w:val="yellow"/>
          <w:rtl/>
          <w:lang w:bidi="fa-IR"/>
        </w:rPr>
        <w:t>(</w:t>
      </w:r>
      <w:r w:rsidRPr="00735457">
        <w:rPr>
          <w:rFonts w:ascii="IRMitra" w:eastAsia="Calibri" w:hAnsi="IRMitra" w:cs="IRMitra"/>
          <w:b/>
          <w:iCs/>
          <w:sz w:val="28"/>
          <w:szCs w:val="28"/>
          <w:highlight w:val="yellow"/>
          <w:lang w:bidi="fa-IR"/>
        </w:rPr>
        <w:t>IR Mitra</w:t>
      </w:r>
      <w:r w:rsidRPr="00735457">
        <w:rPr>
          <w:rFonts w:ascii="IRMitra" w:eastAsia="Calibri" w:hAnsi="IRMitra" w:cs="IRMitra" w:hint="cs"/>
          <w:b/>
          <w:iCs/>
          <w:sz w:val="28"/>
          <w:szCs w:val="28"/>
          <w:highlight w:val="yellow"/>
          <w:rtl/>
          <w:lang w:bidi="fa-IR"/>
        </w:rPr>
        <w:t>13</w:t>
      </w:r>
      <w:r w:rsidRPr="00735457">
        <w:rPr>
          <w:rFonts w:ascii="IRMitra" w:eastAsia="Calibri" w:hAnsi="IRMitra" w:cs="IRMitra"/>
          <w:bCs/>
          <w:i/>
          <w:sz w:val="28"/>
          <w:szCs w:val="28"/>
          <w:highlight w:val="yellow"/>
          <w:rtl/>
          <w:lang w:bidi="fa-IR"/>
        </w:rPr>
        <w:t>)</w:t>
      </w:r>
      <w:r w:rsidRPr="00735457">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Pr="0005301D">
        <w:rPr>
          <w:rFonts w:ascii="IRMitra" w:eastAsia="Calibri" w:hAnsi="IRMitra" w:cs="IRMitra"/>
          <w:i/>
          <w:sz w:val="26"/>
          <w:szCs w:val="26"/>
          <w:lang w:bidi="fa-IR"/>
        </w:rPr>
        <w:t xml:space="preserve"> </w:t>
      </w:r>
      <w:r w:rsidRPr="0005301D">
        <w:rPr>
          <w:rFonts w:ascii="IRMitra" w:eastAsia="Calibri" w:hAnsi="IRMitra" w:cs="IRMitra"/>
          <w:i/>
          <w:sz w:val="26"/>
          <w:szCs w:val="26"/>
          <w:highlight w:val="yellow"/>
          <w:rtl/>
          <w:lang w:bidi="fa-IR"/>
        </w:rPr>
        <w:t>پاراگراف اول هر بخش تورفتگی سطر اول نداشته باشد. اما پاراگراف دوم به بعد نیم‌سانتی‌متر تورفتگی سطر اول. برای تایپ کردن نیم‌فاصله از کلیدهای</w:t>
      </w:r>
      <w:r w:rsidRPr="0005301D">
        <w:rPr>
          <w:rFonts w:ascii="IRMitra" w:eastAsia="Calibri" w:hAnsi="IRMitra" w:cs="IRMitra"/>
          <w:iCs/>
          <w:sz w:val="22"/>
          <w:szCs w:val="22"/>
          <w:highlight w:val="yellow"/>
          <w:lang w:bidi="fa-IR"/>
        </w:rPr>
        <w:t xml:space="preserve"> (CTRL+Shift+2) </w:t>
      </w:r>
      <w:r w:rsidRPr="0005301D">
        <w:rPr>
          <w:rFonts w:ascii="IRMitra" w:eastAsia="Calibri" w:hAnsi="IRMitra" w:cs="IRMitra"/>
          <w:i/>
          <w:sz w:val="26"/>
          <w:szCs w:val="26"/>
          <w:highlight w:val="yellow"/>
          <w:rtl/>
          <w:lang w:bidi="fa-IR"/>
        </w:rPr>
        <w:t>در حالت صفحه کلید فارسی استفاده شود</w:t>
      </w:r>
      <w:r w:rsidRPr="0005301D">
        <w:rPr>
          <w:rFonts w:ascii="IRMitra" w:eastAsia="Calibri" w:hAnsi="IRMitra" w:cs="IRMitra"/>
          <w:i/>
          <w:sz w:val="26"/>
          <w:szCs w:val="26"/>
          <w:highlight w:val="yellow"/>
          <w:lang w:bidi="fa-IR"/>
        </w:rPr>
        <w:t>.</w:t>
      </w:r>
    </w:p>
    <w:p w14:paraId="6624E3D6" w14:textId="77777777" w:rsidR="00735457"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
        <w:jc w:val="lowKashida"/>
        <w:rPr>
          <w:rFonts w:ascii="IRMitra" w:eastAsia="Calibri" w:hAnsi="IRMitra" w:cs="IRMitra"/>
          <w:i/>
          <w:sz w:val="26"/>
          <w:szCs w:val="26"/>
          <w:rtl/>
          <w:lang w:bidi="fa-IR"/>
        </w:rPr>
      </w:pPr>
      <w:r>
        <w:rPr>
          <w:rFonts w:ascii="IRMitra" w:eastAsia="Calibri" w:hAnsi="IRMitra" w:cs="IRMitra" w:hint="cs"/>
          <w:i/>
          <w:sz w:val="26"/>
          <w:szCs w:val="26"/>
          <w:rtl/>
          <w:lang w:bidi="fa-IR"/>
        </w:rPr>
        <w:t xml:space="preserve">      </w:t>
      </w:r>
      <w:r w:rsidRPr="0005301D">
        <w:rPr>
          <w:rFonts w:ascii="IRMitra" w:eastAsia="Calibri" w:hAnsi="IRMitra" w:cs="IRMitra"/>
          <w:i/>
          <w:sz w:val="26"/>
          <w:szCs w:val="26"/>
          <w:rtl/>
          <w:lang w:bidi="fa-IR"/>
        </w:rPr>
        <w:t>متن پاراگراف</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b/>
          <w:iCs/>
          <w:color w:val="003399"/>
          <w:sz w:val="28"/>
          <w:szCs w:val="28"/>
          <w:highlight w:val="yellow"/>
          <w:lang w:bidi="fa-IR"/>
        </w:rPr>
        <w:t>IR Mitra</w:t>
      </w:r>
      <w:r w:rsidRPr="002B278F">
        <w:rPr>
          <w:rFonts w:ascii="IRMitra" w:eastAsia="Calibri" w:hAnsi="IRMitra" w:cs="IRMitra" w:hint="cs"/>
          <w:b/>
          <w:iCs/>
          <w:color w:val="003399"/>
          <w:sz w:val="28"/>
          <w:szCs w:val="28"/>
          <w:highlight w:val="yellow"/>
          <w:rtl/>
          <w:lang w:bidi="fa-IR"/>
        </w:rPr>
        <w:t>13</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30456940" w14:textId="77777777" w:rsidR="00735457" w:rsidRPr="00735457" w:rsidRDefault="00735457" w:rsidP="00735457">
      <w:pPr>
        <w:bidi/>
        <w:jc w:val="both"/>
        <w:rPr>
          <w:rFonts w:ascii="IRMitra" w:eastAsia="Calibri" w:hAnsi="IRMitra" w:cs="IRMitra"/>
          <w:b/>
          <w:bCs/>
          <w:i/>
          <w:sz w:val="26"/>
          <w:szCs w:val="26"/>
          <w:rtl/>
          <w:lang w:bidi="fa-IR"/>
        </w:rPr>
      </w:pPr>
      <w:r>
        <w:rPr>
          <w:rFonts w:ascii="IRMitra" w:eastAsia="Calibri" w:hAnsi="IRMitra" w:cs="IRMitra" w:hint="cs"/>
          <w:b/>
          <w:bCs/>
          <w:i/>
          <w:sz w:val="26"/>
          <w:szCs w:val="26"/>
          <w:rtl/>
          <w:lang w:bidi="fa-IR"/>
        </w:rPr>
        <w:t>3</w:t>
      </w:r>
      <w:r w:rsidRPr="00735457">
        <w:rPr>
          <w:rFonts w:ascii="IRMitra" w:eastAsia="Calibri" w:hAnsi="IRMitra" w:cs="IRMitra" w:hint="cs"/>
          <w:b/>
          <w:bCs/>
          <w:i/>
          <w:sz w:val="26"/>
          <w:szCs w:val="26"/>
          <w:rtl/>
          <w:lang w:bidi="fa-IR"/>
        </w:rPr>
        <w:t>-</w:t>
      </w:r>
      <w:r>
        <w:rPr>
          <w:rFonts w:ascii="IRMitra" w:eastAsia="Calibri" w:hAnsi="IRMitra" w:cs="IRMitra" w:hint="cs"/>
          <w:b/>
          <w:bCs/>
          <w:i/>
          <w:sz w:val="26"/>
          <w:szCs w:val="26"/>
          <w:rtl/>
          <w:lang w:bidi="fa-IR"/>
        </w:rPr>
        <w:t>2</w:t>
      </w:r>
      <w:r w:rsidRPr="00735457">
        <w:rPr>
          <w:rFonts w:ascii="IRMitra" w:eastAsia="Calibri" w:hAnsi="IRMitra" w:cs="IRMitra" w:hint="cs"/>
          <w:b/>
          <w:bCs/>
          <w:i/>
          <w:sz w:val="26"/>
          <w:szCs w:val="26"/>
          <w:rtl/>
          <w:lang w:bidi="fa-IR"/>
        </w:rPr>
        <w:t>. عنوان فرعی</w:t>
      </w:r>
    </w:p>
    <w:p w14:paraId="71E3944A" w14:textId="77777777" w:rsidR="00735457" w:rsidRPr="0005301D" w:rsidRDefault="00735457" w:rsidP="00735457">
      <w:pPr>
        <w:bidi/>
        <w:jc w:val="both"/>
        <w:rPr>
          <w:rFonts w:ascii="IRMitra" w:eastAsia="Calibri" w:hAnsi="IRMitra" w:cs="IRMitra"/>
          <w:i/>
          <w:sz w:val="26"/>
          <w:szCs w:val="26"/>
          <w:lang w:bidi="fa-IR"/>
        </w:rPr>
      </w:pPr>
      <w:r w:rsidRPr="0005301D">
        <w:rPr>
          <w:rFonts w:ascii="IRMitra" w:eastAsia="Calibri" w:hAnsi="IRMitra" w:cs="IRMitra"/>
          <w:i/>
          <w:sz w:val="26"/>
          <w:szCs w:val="26"/>
          <w:rtl/>
          <w:lang w:bidi="fa-IR"/>
        </w:rPr>
        <w:lastRenderedPageBreak/>
        <w:t>متن پاراگراف</w:t>
      </w:r>
      <w:r w:rsidRPr="00735457">
        <w:rPr>
          <w:rFonts w:ascii="IRMitra" w:eastAsia="Calibri" w:hAnsi="IRMitra" w:cs="IRMitra"/>
          <w:bCs/>
          <w:i/>
          <w:sz w:val="28"/>
          <w:szCs w:val="28"/>
          <w:highlight w:val="yellow"/>
          <w:rtl/>
          <w:lang w:bidi="fa-IR"/>
        </w:rPr>
        <w:t>(</w:t>
      </w:r>
      <w:r w:rsidRPr="00735457">
        <w:rPr>
          <w:rFonts w:ascii="IRMitra" w:eastAsia="Calibri" w:hAnsi="IRMitra" w:cs="IRMitra"/>
          <w:b/>
          <w:iCs/>
          <w:sz w:val="28"/>
          <w:szCs w:val="28"/>
          <w:highlight w:val="yellow"/>
          <w:lang w:bidi="fa-IR"/>
        </w:rPr>
        <w:t>IR Mitra</w:t>
      </w:r>
      <w:r w:rsidRPr="00735457">
        <w:rPr>
          <w:rFonts w:ascii="IRMitra" w:eastAsia="Calibri" w:hAnsi="IRMitra" w:cs="IRMitra" w:hint="cs"/>
          <w:b/>
          <w:iCs/>
          <w:sz w:val="28"/>
          <w:szCs w:val="28"/>
          <w:highlight w:val="yellow"/>
          <w:rtl/>
          <w:lang w:bidi="fa-IR"/>
        </w:rPr>
        <w:t>13</w:t>
      </w:r>
      <w:r w:rsidRPr="00735457">
        <w:rPr>
          <w:rFonts w:ascii="IRMitra" w:eastAsia="Calibri" w:hAnsi="IRMitra" w:cs="IRMitra"/>
          <w:bCs/>
          <w:i/>
          <w:sz w:val="28"/>
          <w:szCs w:val="28"/>
          <w:highlight w:val="yellow"/>
          <w:rtl/>
          <w:lang w:bidi="fa-IR"/>
        </w:rPr>
        <w:t>)</w:t>
      </w:r>
      <w:r w:rsidRPr="00735457">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Pr="0005301D">
        <w:rPr>
          <w:rFonts w:ascii="IRMitra" w:eastAsia="Calibri" w:hAnsi="IRMitra" w:cs="IRMitra"/>
          <w:i/>
          <w:sz w:val="26"/>
          <w:szCs w:val="26"/>
          <w:lang w:bidi="fa-IR"/>
        </w:rPr>
        <w:t xml:space="preserve"> </w:t>
      </w:r>
      <w:r w:rsidRPr="0005301D">
        <w:rPr>
          <w:rFonts w:ascii="IRMitra" w:eastAsia="Calibri" w:hAnsi="IRMitra" w:cs="IRMitra"/>
          <w:i/>
          <w:sz w:val="26"/>
          <w:szCs w:val="26"/>
          <w:highlight w:val="yellow"/>
          <w:rtl/>
          <w:lang w:bidi="fa-IR"/>
        </w:rPr>
        <w:t>پاراگراف اول هر بخش تورفتگی سطر اول نداشته باشد. اما پاراگراف دوم به بعد نیم‌سانتی‌متر تورفتگی سطر اول. برای تایپ کردن نیم‌فاصله از کلیدهای</w:t>
      </w:r>
      <w:r w:rsidRPr="0005301D">
        <w:rPr>
          <w:rFonts w:ascii="IRMitra" w:eastAsia="Calibri" w:hAnsi="IRMitra" w:cs="IRMitra"/>
          <w:iCs/>
          <w:sz w:val="22"/>
          <w:szCs w:val="22"/>
          <w:highlight w:val="yellow"/>
          <w:lang w:bidi="fa-IR"/>
        </w:rPr>
        <w:t xml:space="preserve"> (CTRL+Shift+2) </w:t>
      </w:r>
      <w:r w:rsidRPr="0005301D">
        <w:rPr>
          <w:rFonts w:ascii="IRMitra" w:eastAsia="Calibri" w:hAnsi="IRMitra" w:cs="IRMitra"/>
          <w:i/>
          <w:sz w:val="26"/>
          <w:szCs w:val="26"/>
          <w:highlight w:val="yellow"/>
          <w:rtl/>
          <w:lang w:bidi="fa-IR"/>
        </w:rPr>
        <w:t>در حالت صفحه کلید فارسی استفاده شود</w:t>
      </w:r>
      <w:r w:rsidRPr="0005301D">
        <w:rPr>
          <w:rFonts w:ascii="IRMitra" w:eastAsia="Calibri" w:hAnsi="IRMitra" w:cs="IRMitra"/>
          <w:i/>
          <w:sz w:val="26"/>
          <w:szCs w:val="26"/>
          <w:highlight w:val="yellow"/>
          <w:lang w:bidi="fa-IR"/>
        </w:rPr>
        <w:t>.</w:t>
      </w:r>
    </w:p>
    <w:p w14:paraId="42BCC522" w14:textId="77777777" w:rsidR="00735457" w:rsidRPr="005A40FB"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 w:firstLine="283"/>
        <w:jc w:val="lowKashida"/>
        <w:rPr>
          <w:rFonts w:ascii="IRMitra" w:hAnsi="IRMitra" w:cs="IRMitra"/>
          <w:b/>
          <w:bCs/>
          <w:sz w:val="26"/>
          <w:szCs w:val="26"/>
        </w:rPr>
      </w:pPr>
      <w:r w:rsidRPr="0005301D">
        <w:rPr>
          <w:rFonts w:ascii="IRMitra" w:eastAsia="Calibri" w:hAnsi="IRMitra" w:cs="IRMitra"/>
          <w:i/>
          <w:sz w:val="26"/>
          <w:szCs w:val="26"/>
          <w:rtl/>
          <w:lang w:bidi="fa-IR"/>
        </w:rPr>
        <w:t>متن پاراگراف</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b/>
          <w:iCs/>
          <w:color w:val="003399"/>
          <w:sz w:val="28"/>
          <w:szCs w:val="28"/>
          <w:highlight w:val="yellow"/>
          <w:lang w:bidi="fa-IR"/>
        </w:rPr>
        <w:t>IR Mitra</w:t>
      </w:r>
      <w:r w:rsidRPr="002B278F">
        <w:rPr>
          <w:rFonts w:ascii="IRMitra" w:eastAsia="Calibri" w:hAnsi="IRMitra" w:cs="IRMitra" w:hint="cs"/>
          <w:b/>
          <w:iCs/>
          <w:color w:val="003399"/>
          <w:sz w:val="28"/>
          <w:szCs w:val="28"/>
          <w:highlight w:val="yellow"/>
          <w:rtl/>
          <w:lang w:bidi="fa-IR"/>
        </w:rPr>
        <w:t>13</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5EE372B4" w14:textId="77777777" w:rsidR="00735457" w:rsidRDefault="006C051F"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81" w:hanging="283"/>
        <w:jc w:val="lowKashida"/>
        <w:rPr>
          <w:rFonts w:ascii="IRMitra" w:hAnsi="IRMitra" w:cs="IRMitra"/>
          <w:sz w:val="26"/>
          <w:szCs w:val="26"/>
          <w:rtl/>
        </w:rPr>
      </w:pPr>
      <w:r w:rsidRPr="005A40FB">
        <w:rPr>
          <w:rFonts w:ascii="IRMitra" w:hAnsi="IRMitra" w:cs="IRMitra"/>
          <w:b/>
          <w:bCs/>
          <w:sz w:val="26"/>
          <w:szCs w:val="26"/>
          <w:rtl/>
        </w:rPr>
        <w:t>4. نتایج و یافته</w:t>
      </w:r>
      <w:r w:rsidRPr="005A40FB">
        <w:rPr>
          <w:rFonts w:ascii="IRMitra" w:hAnsi="IRMitra" w:cs="IRMitra" w:hint="cs"/>
          <w:b/>
          <w:bCs/>
          <w:sz w:val="26"/>
          <w:szCs w:val="26"/>
          <w:rtl/>
        </w:rPr>
        <w:softHyphen/>
      </w:r>
      <w:r w:rsidRPr="005A40FB">
        <w:rPr>
          <w:rFonts w:ascii="IRMitra" w:hAnsi="IRMitra" w:cs="IRMitra"/>
          <w:b/>
          <w:bCs/>
          <w:sz w:val="26"/>
          <w:szCs w:val="26"/>
          <w:rtl/>
        </w:rPr>
        <w:t>های پژوهش</w:t>
      </w:r>
      <w:r w:rsidR="00735457">
        <w:rPr>
          <w:rFonts w:ascii="IRMitra" w:hAnsi="IRMitra" w:cs="IRMitra" w:hint="cs"/>
          <w:b/>
          <w:bCs/>
          <w:sz w:val="26"/>
          <w:szCs w:val="26"/>
          <w:rtl/>
        </w:rPr>
        <w:t xml:space="preserve"> </w:t>
      </w:r>
      <w:r w:rsidRPr="005A40FB">
        <w:rPr>
          <w:rFonts w:ascii="IRMitra" w:hAnsi="IRMitra" w:cs="IRMitra"/>
          <w:sz w:val="26"/>
          <w:szCs w:val="26"/>
          <w:rtl/>
        </w:rPr>
        <w:t xml:space="preserve"> شامل بیان فشرد</w:t>
      </w:r>
      <w:r w:rsidRPr="005A40FB">
        <w:rPr>
          <w:rFonts w:ascii="IRMitra" w:hAnsi="IRMitra" w:cs="IRMitra" w:hint="cs"/>
          <w:sz w:val="26"/>
          <w:szCs w:val="26"/>
          <w:rtl/>
        </w:rPr>
        <w:t xml:space="preserve">ۀ </w:t>
      </w:r>
      <w:r w:rsidRPr="005A40FB">
        <w:rPr>
          <w:rFonts w:ascii="IRMitra" w:hAnsi="IRMitra" w:cs="IRMitra"/>
          <w:sz w:val="26"/>
          <w:szCs w:val="26"/>
          <w:rtl/>
        </w:rPr>
        <w:t>دستاوردها و یافته‌های پژوهشی.</w:t>
      </w:r>
    </w:p>
    <w:p w14:paraId="56B45CEC" w14:textId="77777777" w:rsidR="00735457" w:rsidRPr="0005301D" w:rsidRDefault="00735457" w:rsidP="00735457">
      <w:pPr>
        <w:bidi/>
        <w:jc w:val="both"/>
        <w:rPr>
          <w:rFonts w:ascii="IRMitra" w:eastAsia="Calibri" w:hAnsi="IRMitra" w:cs="IRMitra"/>
          <w:i/>
          <w:sz w:val="26"/>
          <w:szCs w:val="26"/>
          <w:lang w:bidi="fa-IR"/>
        </w:rPr>
      </w:pPr>
      <w:r w:rsidRPr="0005301D">
        <w:rPr>
          <w:rFonts w:ascii="IRMitra" w:eastAsia="Calibri" w:hAnsi="IRMitra" w:cs="IRMitra"/>
          <w:i/>
          <w:sz w:val="26"/>
          <w:szCs w:val="26"/>
          <w:rtl/>
          <w:lang w:bidi="fa-IR"/>
        </w:rPr>
        <w:t>متن پاراگراف</w:t>
      </w:r>
      <w:r w:rsidRPr="00735457">
        <w:rPr>
          <w:rFonts w:ascii="IRMitra" w:eastAsia="Calibri" w:hAnsi="IRMitra" w:cs="IRMitra"/>
          <w:bCs/>
          <w:i/>
          <w:sz w:val="28"/>
          <w:szCs w:val="28"/>
          <w:highlight w:val="yellow"/>
          <w:rtl/>
          <w:lang w:bidi="fa-IR"/>
        </w:rPr>
        <w:t>(</w:t>
      </w:r>
      <w:r w:rsidRPr="00735457">
        <w:rPr>
          <w:rFonts w:ascii="IRMitra" w:eastAsia="Calibri" w:hAnsi="IRMitra" w:cs="IRMitra"/>
          <w:b/>
          <w:iCs/>
          <w:sz w:val="28"/>
          <w:szCs w:val="28"/>
          <w:highlight w:val="yellow"/>
          <w:lang w:bidi="fa-IR"/>
        </w:rPr>
        <w:t>IR Mitra</w:t>
      </w:r>
      <w:r w:rsidRPr="00735457">
        <w:rPr>
          <w:rFonts w:ascii="IRMitra" w:eastAsia="Calibri" w:hAnsi="IRMitra" w:cs="IRMitra" w:hint="cs"/>
          <w:b/>
          <w:iCs/>
          <w:sz w:val="28"/>
          <w:szCs w:val="28"/>
          <w:highlight w:val="yellow"/>
          <w:rtl/>
          <w:lang w:bidi="fa-IR"/>
        </w:rPr>
        <w:t>13</w:t>
      </w:r>
      <w:r w:rsidRPr="00735457">
        <w:rPr>
          <w:rFonts w:ascii="IRMitra" w:eastAsia="Calibri" w:hAnsi="IRMitra" w:cs="IRMitra"/>
          <w:bCs/>
          <w:i/>
          <w:sz w:val="28"/>
          <w:szCs w:val="28"/>
          <w:highlight w:val="yellow"/>
          <w:rtl/>
          <w:lang w:bidi="fa-IR"/>
        </w:rPr>
        <w:t>)</w:t>
      </w:r>
      <w:r w:rsidRPr="00735457">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Pr="0005301D">
        <w:rPr>
          <w:rFonts w:ascii="IRMitra" w:eastAsia="Calibri" w:hAnsi="IRMitra" w:cs="IRMitra"/>
          <w:i/>
          <w:sz w:val="26"/>
          <w:szCs w:val="26"/>
          <w:lang w:bidi="fa-IR"/>
        </w:rPr>
        <w:t xml:space="preserve"> </w:t>
      </w:r>
      <w:r w:rsidRPr="0005301D">
        <w:rPr>
          <w:rFonts w:ascii="IRMitra" w:eastAsia="Calibri" w:hAnsi="IRMitra" w:cs="IRMitra"/>
          <w:i/>
          <w:sz w:val="26"/>
          <w:szCs w:val="26"/>
          <w:highlight w:val="yellow"/>
          <w:rtl/>
          <w:lang w:bidi="fa-IR"/>
        </w:rPr>
        <w:t>پاراگراف اول هر بخش تورفتگی سطر اول نداشته باشد. اما پاراگراف دوم به بعد نیم‌سانتی‌متر تورفتگی سطر اول. برای تایپ کردن نیم‌فاصله از کلیدهای</w:t>
      </w:r>
      <w:r w:rsidRPr="0005301D">
        <w:rPr>
          <w:rFonts w:ascii="IRMitra" w:eastAsia="Calibri" w:hAnsi="IRMitra" w:cs="IRMitra"/>
          <w:iCs/>
          <w:sz w:val="22"/>
          <w:szCs w:val="22"/>
          <w:highlight w:val="yellow"/>
          <w:lang w:bidi="fa-IR"/>
        </w:rPr>
        <w:t xml:space="preserve"> (CTRL+Shift+2) </w:t>
      </w:r>
      <w:r w:rsidRPr="0005301D">
        <w:rPr>
          <w:rFonts w:ascii="IRMitra" w:eastAsia="Calibri" w:hAnsi="IRMitra" w:cs="IRMitra"/>
          <w:i/>
          <w:sz w:val="26"/>
          <w:szCs w:val="26"/>
          <w:highlight w:val="yellow"/>
          <w:rtl/>
          <w:lang w:bidi="fa-IR"/>
        </w:rPr>
        <w:t>در حالت صفحه کلید فارسی استفاده شود</w:t>
      </w:r>
      <w:r w:rsidRPr="0005301D">
        <w:rPr>
          <w:rFonts w:ascii="IRMitra" w:eastAsia="Calibri" w:hAnsi="IRMitra" w:cs="IRMitra"/>
          <w:i/>
          <w:sz w:val="26"/>
          <w:szCs w:val="26"/>
          <w:highlight w:val="yellow"/>
          <w:lang w:bidi="fa-IR"/>
        </w:rPr>
        <w:t>.</w:t>
      </w:r>
    </w:p>
    <w:p w14:paraId="605DBB66" w14:textId="77777777" w:rsidR="00735457" w:rsidRPr="00735457"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
        <w:jc w:val="lowKashida"/>
        <w:rPr>
          <w:rFonts w:ascii="IRMitra" w:eastAsia="Calibri" w:hAnsi="IRMitra" w:cs="IRMitra"/>
          <w:i/>
          <w:sz w:val="26"/>
          <w:szCs w:val="26"/>
          <w:lang w:bidi="fa-IR"/>
        </w:rPr>
      </w:pPr>
      <w:r>
        <w:rPr>
          <w:rFonts w:ascii="IRMitra" w:eastAsia="Calibri" w:hAnsi="IRMitra" w:cs="IRMitra" w:hint="cs"/>
          <w:i/>
          <w:sz w:val="26"/>
          <w:szCs w:val="26"/>
          <w:rtl/>
          <w:lang w:bidi="fa-IR"/>
        </w:rPr>
        <w:t xml:space="preserve">      </w:t>
      </w:r>
      <w:r w:rsidRPr="0005301D">
        <w:rPr>
          <w:rFonts w:ascii="IRMitra" w:eastAsia="Calibri" w:hAnsi="IRMitra" w:cs="IRMitra"/>
          <w:i/>
          <w:sz w:val="26"/>
          <w:szCs w:val="26"/>
          <w:rtl/>
          <w:lang w:bidi="fa-IR"/>
        </w:rPr>
        <w:t>متن پاراگراف</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b/>
          <w:iCs/>
          <w:color w:val="003399"/>
          <w:sz w:val="28"/>
          <w:szCs w:val="28"/>
          <w:highlight w:val="yellow"/>
          <w:lang w:bidi="fa-IR"/>
        </w:rPr>
        <w:t>IR Mitra</w:t>
      </w:r>
      <w:r w:rsidRPr="002B278F">
        <w:rPr>
          <w:rFonts w:ascii="IRMitra" w:eastAsia="Calibri" w:hAnsi="IRMitra" w:cs="IRMitra" w:hint="cs"/>
          <w:b/>
          <w:iCs/>
          <w:color w:val="003399"/>
          <w:sz w:val="28"/>
          <w:szCs w:val="28"/>
          <w:highlight w:val="yellow"/>
          <w:rtl/>
          <w:lang w:bidi="fa-IR"/>
        </w:rPr>
        <w:t>13</w:t>
      </w:r>
      <w:r w:rsidRPr="002B278F">
        <w:rPr>
          <w:rFonts w:ascii="IRMitra" w:eastAsia="Calibri" w:hAnsi="IRMitra" w:cs="IRMitra"/>
          <w:bCs/>
          <w:i/>
          <w:color w:val="003399"/>
          <w:sz w:val="28"/>
          <w:szCs w:val="28"/>
          <w:highlight w:val="yellow"/>
          <w:rtl/>
          <w:lang w:bidi="fa-IR"/>
        </w:rPr>
        <w:t>)</w:t>
      </w:r>
      <w:r w:rsidRPr="002B278F">
        <w:rPr>
          <w:rFonts w:ascii="IRMitra" w:eastAsia="Calibri" w:hAnsi="IRMitra" w:cs="IRMitra"/>
          <w:i/>
          <w:sz w:val="26"/>
          <w:szCs w:val="26"/>
          <w:highlight w:val="yellow"/>
          <w:rtl/>
          <w:lang w:bidi="fa-IR"/>
        </w:rPr>
        <w:t>.</w:t>
      </w:r>
      <w:r w:rsidRPr="0005301D">
        <w:rPr>
          <w:rFonts w:ascii="IRMitra" w:eastAsia="Calibri" w:hAnsi="IRMitra" w:cs="IRMitra"/>
          <w:i/>
          <w:sz w:val="26"/>
          <w:szCs w:val="26"/>
          <w:rtl/>
          <w:lang w:bidi="fa-IR"/>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06EB26F4" w14:textId="77777777" w:rsidR="006C051F" w:rsidRPr="005A40FB" w:rsidRDefault="006C051F" w:rsidP="006C0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81" w:hanging="283"/>
        <w:jc w:val="lowKashida"/>
        <w:rPr>
          <w:rFonts w:ascii="IRMitra" w:hAnsi="IRMitra" w:cs="IRMitra"/>
          <w:sz w:val="26"/>
          <w:szCs w:val="26"/>
          <w:rtl/>
        </w:rPr>
      </w:pPr>
      <w:r w:rsidRPr="005A40FB">
        <w:rPr>
          <w:rFonts w:ascii="IRMitra" w:hAnsi="IRMitra" w:cs="IRMitra"/>
          <w:b/>
          <w:bCs/>
          <w:sz w:val="26"/>
          <w:szCs w:val="26"/>
          <w:rtl/>
        </w:rPr>
        <w:t>5. یادداشت</w:t>
      </w:r>
      <w:r w:rsidRPr="005A40FB">
        <w:rPr>
          <w:rFonts w:ascii="IRMitra" w:hAnsi="IRMitra" w:cs="IRMitra" w:hint="cs"/>
          <w:b/>
          <w:bCs/>
          <w:sz w:val="26"/>
          <w:szCs w:val="26"/>
          <w:rtl/>
        </w:rPr>
        <w:softHyphen/>
      </w:r>
      <w:r w:rsidRPr="005A40FB">
        <w:rPr>
          <w:rFonts w:ascii="IRMitra" w:hAnsi="IRMitra" w:cs="IRMitra"/>
          <w:b/>
          <w:bCs/>
          <w:sz w:val="26"/>
          <w:szCs w:val="26"/>
          <w:rtl/>
        </w:rPr>
        <w:t>ها:</w:t>
      </w:r>
      <w:r w:rsidRPr="005A40FB">
        <w:rPr>
          <w:rFonts w:ascii="IRMitra" w:hAnsi="IRMitra" w:cs="IRMitra"/>
          <w:sz w:val="26"/>
          <w:szCs w:val="26"/>
          <w:rtl/>
        </w:rPr>
        <w:t xml:space="preserve"> شامل توضیحات اضافی (در پایان مقاله)؛</w:t>
      </w:r>
    </w:p>
    <w:p w14:paraId="06420B87" w14:textId="77777777" w:rsidR="006C051F" w:rsidRPr="005A40FB" w:rsidRDefault="006C051F" w:rsidP="006C0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81" w:hanging="283"/>
        <w:jc w:val="lowKashida"/>
        <w:rPr>
          <w:rFonts w:ascii="IRMitra" w:hAnsi="IRMitra" w:cs="IRMitra"/>
          <w:sz w:val="26"/>
          <w:szCs w:val="26"/>
          <w:rtl/>
        </w:rPr>
      </w:pPr>
      <w:r w:rsidRPr="005A40FB">
        <w:rPr>
          <w:rFonts w:ascii="IRMitra" w:hAnsi="IRMitra" w:cs="IRMitra"/>
          <w:b/>
          <w:bCs/>
          <w:sz w:val="26"/>
          <w:szCs w:val="26"/>
          <w:rtl/>
        </w:rPr>
        <w:t>6. کتاب</w:t>
      </w:r>
      <w:r w:rsidRPr="005A40FB">
        <w:rPr>
          <w:rFonts w:ascii="IRMitra" w:hAnsi="IRMitra" w:cs="IRMitra"/>
          <w:b/>
          <w:bCs/>
          <w:sz w:val="26"/>
          <w:szCs w:val="26"/>
          <w:rtl/>
        </w:rPr>
        <w:softHyphen/>
        <w:t xml:space="preserve">نامه </w:t>
      </w:r>
      <w:r w:rsidRPr="005A40FB">
        <w:rPr>
          <w:rFonts w:ascii="IRMitra" w:hAnsi="IRMitra" w:cs="IRMitra"/>
          <w:sz w:val="26"/>
          <w:szCs w:val="26"/>
          <w:rtl/>
        </w:rPr>
        <w:t>(منابع و مآخذ): درپایان مقاله؛</w:t>
      </w:r>
    </w:p>
    <w:p w14:paraId="2EC0E5F4" w14:textId="77777777" w:rsidR="006C051F" w:rsidRPr="00B554AE" w:rsidRDefault="006C051F" w:rsidP="006C0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81" w:hanging="283"/>
        <w:jc w:val="lowKashida"/>
        <w:rPr>
          <w:rFonts w:ascii="IRMitra" w:hAnsi="IRMitra" w:cs="IRMitra"/>
          <w:sz w:val="26"/>
          <w:szCs w:val="26"/>
        </w:rPr>
      </w:pPr>
      <w:r w:rsidRPr="00B554AE">
        <w:rPr>
          <w:rFonts w:ascii="IRMitra" w:hAnsi="IRMitra" w:cs="IRMitra" w:hint="cs"/>
          <w:b/>
          <w:bCs/>
          <w:rtl/>
        </w:rPr>
        <w:t>توضیح:</w:t>
      </w:r>
      <w:r w:rsidRPr="00B554AE">
        <w:rPr>
          <w:rFonts w:ascii="IRMitra" w:hAnsi="IRMitra" w:cs="IRMitra" w:hint="cs"/>
          <w:b/>
          <w:bCs/>
          <w:sz w:val="28"/>
          <w:rtl/>
        </w:rPr>
        <w:t xml:space="preserve"> </w:t>
      </w:r>
      <w:r w:rsidRPr="00B554AE">
        <w:rPr>
          <w:rFonts w:ascii="IRMitra" w:hAnsi="IRMitra" w:cs="IRMitra" w:hint="cs"/>
          <w:sz w:val="26"/>
          <w:szCs w:val="26"/>
          <w:rtl/>
        </w:rPr>
        <w:t>همۀ عنوان</w:t>
      </w:r>
      <w:r w:rsidRPr="00B554AE">
        <w:rPr>
          <w:rFonts w:ascii="IRMitra" w:hAnsi="IRMitra" w:cs="IRMitra"/>
          <w:sz w:val="26"/>
          <w:szCs w:val="26"/>
          <w:rtl/>
        </w:rPr>
        <w:softHyphen/>
      </w:r>
      <w:r w:rsidRPr="00B554AE">
        <w:rPr>
          <w:rFonts w:ascii="IRMitra" w:hAnsi="IRMitra" w:cs="IRMitra" w:hint="cs"/>
          <w:sz w:val="26"/>
          <w:szCs w:val="26"/>
          <w:rtl/>
        </w:rPr>
        <w:t>های اصلی و فرعی شش</w:t>
      </w:r>
      <w:r w:rsidRPr="00B554AE">
        <w:rPr>
          <w:rFonts w:ascii="IRMitra" w:hAnsi="IRMitra" w:cs="IRMitra"/>
          <w:sz w:val="26"/>
          <w:szCs w:val="26"/>
        </w:rPr>
        <w:softHyphen/>
      </w:r>
      <w:r w:rsidRPr="00B554AE">
        <w:rPr>
          <w:rFonts w:ascii="IRMitra" w:hAnsi="IRMitra" w:cs="IRMitra" w:hint="cs"/>
          <w:sz w:val="26"/>
          <w:szCs w:val="26"/>
          <w:rtl/>
        </w:rPr>
        <w:t>گانۀ فوق:</w:t>
      </w:r>
      <w:r w:rsidRPr="00B554AE">
        <w:rPr>
          <w:rFonts w:ascii="IRMitra" w:hAnsi="IRMitra" w:cs="IRMitra" w:hint="cs"/>
          <w:rtl/>
        </w:rPr>
        <w:t xml:space="preserve"> </w:t>
      </w:r>
      <w:r w:rsidRPr="00B554AE">
        <w:rPr>
          <w:rFonts w:ascii="IRMitra" w:hAnsi="IRMitra" w:cs="IRMitra" w:hint="cs"/>
          <w:sz w:val="26"/>
          <w:szCs w:val="26"/>
          <w:rtl/>
        </w:rPr>
        <w:t xml:space="preserve">همراه با </w:t>
      </w:r>
      <w:r w:rsidRPr="00B554AE">
        <w:rPr>
          <w:rFonts w:ascii="IRMitra" w:hAnsi="IRMitra" w:cs="IRMitra"/>
          <w:sz w:val="26"/>
          <w:szCs w:val="26"/>
          <w:rtl/>
        </w:rPr>
        <w:t>شماره</w:t>
      </w:r>
      <w:r w:rsidRPr="00B554AE">
        <w:rPr>
          <w:rFonts w:ascii="IRMitra" w:hAnsi="IRMitra" w:cs="IRMitra"/>
          <w:sz w:val="26"/>
          <w:szCs w:val="26"/>
        </w:rPr>
        <w:softHyphen/>
      </w:r>
      <w:r w:rsidRPr="00B554AE">
        <w:rPr>
          <w:rFonts w:ascii="IRMitra" w:hAnsi="IRMitra" w:cs="IRMitra"/>
          <w:sz w:val="26"/>
          <w:szCs w:val="26"/>
          <w:rtl/>
        </w:rPr>
        <w:t>گذاری</w:t>
      </w:r>
      <w:r w:rsidRPr="00B554AE">
        <w:rPr>
          <w:rFonts w:ascii="IRMitra" w:hAnsi="IRMitra" w:cs="IRMitra" w:hint="cs"/>
          <w:sz w:val="26"/>
          <w:szCs w:val="26"/>
          <w:rtl/>
        </w:rPr>
        <w:t>؛ عنوان</w:t>
      </w:r>
      <w:r w:rsidRPr="00B554AE">
        <w:rPr>
          <w:rFonts w:ascii="IRMitra" w:hAnsi="IRMitra" w:cs="IRMitra"/>
          <w:sz w:val="26"/>
          <w:szCs w:val="26"/>
        </w:rPr>
        <w:softHyphen/>
      </w:r>
      <w:r w:rsidRPr="00B554AE">
        <w:rPr>
          <w:rFonts w:ascii="IRMitra" w:hAnsi="IRMitra" w:cs="IRMitra" w:hint="cs"/>
          <w:sz w:val="26"/>
          <w:szCs w:val="26"/>
          <w:rtl/>
        </w:rPr>
        <w:t xml:space="preserve">های اصلی متن: </w:t>
      </w:r>
      <w:r w:rsidRPr="00B554AE">
        <w:rPr>
          <w:rFonts w:ascii="IRMitra" w:hAnsi="IRMitra" w:cs="IRMitra"/>
          <w:sz w:val="26"/>
          <w:szCs w:val="26"/>
          <w:rtl/>
          <w:lang w:bidi="fa-IR"/>
        </w:rPr>
        <w:t>بولد1</w:t>
      </w:r>
      <w:r w:rsidRPr="00B554AE">
        <w:rPr>
          <w:rFonts w:ascii="IRMitra" w:hAnsi="IRMitra" w:cs="IRMitra" w:hint="cs"/>
          <w:sz w:val="26"/>
          <w:szCs w:val="26"/>
          <w:rtl/>
          <w:lang w:bidi="fa-IR"/>
        </w:rPr>
        <w:t>4</w:t>
      </w:r>
      <w:r w:rsidRPr="00B554AE">
        <w:rPr>
          <w:rFonts w:ascii="IRMitra" w:hAnsi="IRMitra" w:cs="IRMitra"/>
          <w:sz w:val="26"/>
          <w:szCs w:val="26"/>
          <w:rtl/>
        </w:rPr>
        <w:t xml:space="preserve"> </w:t>
      </w:r>
      <w:r w:rsidRPr="00B554AE">
        <w:rPr>
          <w:rFonts w:ascii="IRMitra" w:hAnsi="IRMitra" w:cs="IRMitra"/>
          <w:sz w:val="26"/>
          <w:szCs w:val="26"/>
        </w:rPr>
        <w:t xml:space="preserve">IR </w:t>
      </w:r>
      <w:r w:rsidRPr="002140C1">
        <w:rPr>
          <w:sz w:val="26"/>
          <w:szCs w:val="26"/>
        </w:rPr>
        <w:t>mitra</w:t>
      </w:r>
      <w:r w:rsidRPr="00B554AE">
        <w:rPr>
          <w:rFonts w:ascii="IRMitra" w:hAnsi="IRMitra" w:cs="IRMitra" w:hint="cs"/>
          <w:sz w:val="26"/>
          <w:szCs w:val="26"/>
          <w:rtl/>
        </w:rPr>
        <w:t xml:space="preserve">   ؛ عنوان</w:t>
      </w:r>
      <w:r w:rsidRPr="00B554AE">
        <w:rPr>
          <w:rFonts w:ascii="IRMitra" w:hAnsi="IRMitra" w:cs="IRMitra"/>
          <w:sz w:val="26"/>
          <w:szCs w:val="26"/>
        </w:rPr>
        <w:softHyphen/>
      </w:r>
      <w:r w:rsidRPr="00B554AE">
        <w:rPr>
          <w:rFonts w:ascii="IRMitra" w:hAnsi="IRMitra" w:cs="IRMitra" w:hint="cs"/>
          <w:sz w:val="26"/>
          <w:szCs w:val="26"/>
          <w:rtl/>
        </w:rPr>
        <w:t xml:space="preserve">های فرعی متن: </w:t>
      </w:r>
      <w:r w:rsidRPr="00B554AE">
        <w:rPr>
          <w:rFonts w:ascii="IRMitra" w:hAnsi="IRMitra" w:cs="IRMitra"/>
          <w:sz w:val="26"/>
          <w:szCs w:val="26"/>
          <w:rtl/>
          <w:lang w:bidi="fa-IR"/>
        </w:rPr>
        <w:t>بولد</w:t>
      </w:r>
      <w:r w:rsidRPr="00B554AE">
        <w:rPr>
          <w:rFonts w:ascii="IRMitra" w:hAnsi="IRMitra" w:cs="IRMitra" w:hint="cs"/>
          <w:sz w:val="26"/>
          <w:szCs w:val="26"/>
          <w:rtl/>
          <w:lang w:bidi="fa-IR"/>
        </w:rPr>
        <w:t>13</w:t>
      </w:r>
      <w:r w:rsidRPr="00B554AE">
        <w:rPr>
          <w:rFonts w:ascii="IRMitra" w:hAnsi="IRMitra" w:cs="IRMitra"/>
          <w:sz w:val="26"/>
          <w:szCs w:val="26"/>
          <w:rtl/>
        </w:rPr>
        <w:t xml:space="preserve"> </w:t>
      </w:r>
      <w:r w:rsidRPr="00B554AE">
        <w:rPr>
          <w:sz w:val="26"/>
          <w:szCs w:val="26"/>
        </w:rPr>
        <w:t>IR mitra</w:t>
      </w:r>
    </w:p>
    <w:p w14:paraId="3942860D" w14:textId="77777777" w:rsidR="006C051F" w:rsidRPr="00B554AE" w:rsidRDefault="006C051F" w:rsidP="005A4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rPr>
      </w:pPr>
      <w:r w:rsidRPr="00B554AE">
        <w:rPr>
          <w:rFonts w:ascii="IRMitra" w:hAnsi="IRMitra" w:cs="IRMitra" w:hint="cs"/>
          <w:sz w:val="26"/>
          <w:szCs w:val="26"/>
          <w:rtl/>
        </w:rPr>
        <w:t>7.</w:t>
      </w:r>
      <w:r w:rsidRPr="00B554AE">
        <w:rPr>
          <w:rFonts w:ascii="IRMitra" w:hAnsi="IRMitra" w:cs="IRMitra"/>
          <w:sz w:val="26"/>
          <w:szCs w:val="26"/>
          <w:rtl/>
        </w:rPr>
        <w:t xml:space="preserve"> چکید</w:t>
      </w:r>
      <w:r w:rsidRPr="00B554AE">
        <w:rPr>
          <w:rFonts w:ascii="IRMitra" w:hAnsi="IRMitra" w:cs="IRMitra" w:hint="cs"/>
          <w:sz w:val="26"/>
          <w:szCs w:val="26"/>
          <w:rtl/>
        </w:rPr>
        <w:t>ۀ</w:t>
      </w:r>
      <w:r w:rsidRPr="00B554AE">
        <w:rPr>
          <w:rFonts w:ascii="IRMitra" w:hAnsi="IRMitra" w:cs="IRMitra"/>
          <w:sz w:val="26"/>
          <w:szCs w:val="26"/>
          <w:rtl/>
        </w:rPr>
        <w:t xml:space="preserve"> انگلیسی</w:t>
      </w:r>
      <w:r w:rsidRPr="00B554AE">
        <w:rPr>
          <w:rFonts w:ascii="IRMitra" w:hAnsi="IRMitra" w:cs="IRMitra" w:hint="cs"/>
          <w:sz w:val="26"/>
          <w:szCs w:val="26"/>
          <w:rtl/>
        </w:rPr>
        <w:t>ِ درست، سلیس و روان</w:t>
      </w:r>
      <w:r w:rsidRPr="00B554AE">
        <w:rPr>
          <w:rFonts w:ascii="IRMitra" w:hAnsi="IRMitra" w:cs="IRMitra"/>
          <w:sz w:val="26"/>
          <w:szCs w:val="26"/>
          <w:rtl/>
        </w:rPr>
        <w:t xml:space="preserve"> (حداکثر </w:t>
      </w:r>
      <w:r w:rsidR="005A40FB">
        <w:rPr>
          <w:rFonts w:ascii="IRMitra" w:hAnsi="IRMitra" w:cs="IRMitra" w:hint="cs"/>
          <w:sz w:val="26"/>
          <w:szCs w:val="26"/>
          <w:rtl/>
        </w:rPr>
        <w:t>250 تا300</w:t>
      </w:r>
      <w:r w:rsidRPr="00B554AE">
        <w:rPr>
          <w:rFonts w:ascii="IRMitra" w:hAnsi="IRMitra" w:cs="IRMitra" w:hint="cs"/>
          <w:sz w:val="26"/>
          <w:szCs w:val="26"/>
          <w:rtl/>
        </w:rPr>
        <w:t xml:space="preserve"> واژه</w:t>
      </w:r>
      <w:r w:rsidRPr="00B554AE">
        <w:rPr>
          <w:rFonts w:ascii="IRMitra" w:hAnsi="IRMitra" w:cs="IRMitra"/>
          <w:sz w:val="26"/>
          <w:szCs w:val="26"/>
          <w:rtl/>
        </w:rPr>
        <w:t>)</w:t>
      </w:r>
      <w:r w:rsidRPr="00B554AE">
        <w:rPr>
          <w:rFonts w:ascii="IRMitra" w:hAnsi="IRMitra" w:cs="IRMitra" w:hint="cs"/>
          <w:sz w:val="26"/>
          <w:szCs w:val="26"/>
          <w:rtl/>
        </w:rPr>
        <w:t xml:space="preserve">:  عنوان چکیده:14 بولد  </w:t>
      </w:r>
      <w:r w:rsidRPr="00B554AE">
        <w:rPr>
          <w:rFonts w:ascii="IRMitra" w:hAnsi="IRMitra" w:cs="IRMitra"/>
          <w:sz w:val="26"/>
          <w:szCs w:val="26"/>
        </w:rPr>
        <w:t>Times New Roman</w:t>
      </w:r>
      <w:r w:rsidRPr="00B554AE">
        <w:rPr>
          <w:rFonts w:ascii="IRMitra" w:hAnsi="IRMitra" w:cs="IRMitra" w:hint="cs"/>
          <w:sz w:val="26"/>
          <w:szCs w:val="26"/>
          <w:rtl/>
        </w:rPr>
        <w:t xml:space="preserve">،   متن چکیده:13 نازک </w:t>
      </w:r>
      <w:r w:rsidRPr="00B554AE">
        <w:rPr>
          <w:rFonts w:ascii="IRMitra" w:hAnsi="IRMitra" w:cs="IRMitra"/>
          <w:sz w:val="26"/>
          <w:szCs w:val="26"/>
        </w:rPr>
        <w:t xml:space="preserve"> Times New Roman</w:t>
      </w:r>
      <w:r w:rsidRPr="00B554AE">
        <w:rPr>
          <w:rFonts w:ascii="IRMitra" w:hAnsi="IRMitra" w:cs="IRMitra" w:hint="cs"/>
          <w:sz w:val="26"/>
          <w:szCs w:val="26"/>
          <w:rtl/>
        </w:rPr>
        <w:t xml:space="preserve"> ، همراه با </w:t>
      </w:r>
      <w:r w:rsidRPr="00B554AE">
        <w:rPr>
          <w:rFonts w:ascii="IRMitra" w:hAnsi="IRMitra" w:cs="IRMitra"/>
          <w:sz w:val="26"/>
          <w:szCs w:val="26"/>
          <w:rtl/>
        </w:rPr>
        <w:t xml:space="preserve"> واژه‌های کلیدی (ترجم</w:t>
      </w:r>
      <w:r w:rsidRPr="00B554AE">
        <w:rPr>
          <w:rFonts w:ascii="IRMitra" w:hAnsi="IRMitra" w:cs="IRMitra" w:hint="cs"/>
          <w:sz w:val="26"/>
          <w:szCs w:val="26"/>
          <w:rtl/>
        </w:rPr>
        <w:t>ۀ</w:t>
      </w:r>
      <w:r w:rsidRPr="00B554AE">
        <w:rPr>
          <w:rFonts w:ascii="IRMitra" w:hAnsi="IRMitra" w:cs="IRMitra"/>
          <w:sz w:val="26"/>
          <w:szCs w:val="26"/>
          <w:rtl/>
        </w:rPr>
        <w:t xml:space="preserve"> واژه‌های کلیدی فارسی</w:t>
      </w:r>
      <w:r w:rsidRPr="00B554AE">
        <w:rPr>
          <w:rFonts w:ascii="IRMitra" w:hAnsi="IRMitra" w:cs="IRMitra" w:hint="cs"/>
          <w:sz w:val="26"/>
          <w:szCs w:val="26"/>
          <w:rtl/>
        </w:rPr>
        <w:t xml:space="preserve">: 13 نازک </w:t>
      </w:r>
      <w:r w:rsidRPr="00B554AE">
        <w:rPr>
          <w:rFonts w:ascii="IRMitra" w:hAnsi="IRMitra" w:cs="IRMitra"/>
          <w:sz w:val="26"/>
          <w:szCs w:val="26"/>
        </w:rPr>
        <w:t xml:space="preserve"> Times New Roman</w:t>
      </w:r>
      <w:r w:rsidRPr="00B554AE">
        <w:rPr>
          <w:rFonts w:ascii="IRMitra" w:hAnsi="IRMitra" w:cs="IRMitra"/>
          <w:sz w:val="26"/>
          <w:szCs w:val="26"/>
          <w:rtl/>
        </w:rPr>
        <w:t>).</w:t>
      </w:r>
    </w:p>
    <w:p w14:paraId="481D7458" w14:textId="77777777" w:rsidR="006C051F" w:rsidRPr="00B554AE" w:rsidRDefault="006C051F" w:rsidP="006C0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rPr>
      </w:pPr>
      <w:r w:rsidRPr="00B554AE">
        <w:rPr>
          <w:rFonts w:ascii="IRMitra" w:hAnsi="IRMitra" w:cs="IRMitra" w:hint="cs"/>
          <w:sz w:val="26"/>
          <w:szCs w:val="26"/>
          <w:rtl/>
        </w:rPr>
        <w:t>8.</w:t>
      </w:r>
      <w:r w:rsidRPr="00B554AE">
        <w:rPr>
          <w:rFonts w:ascii="IRMitra" w:hAnsi="IRMitra" w:cs="IRMitra"/>
          <w:sz w:val="26"/>
          <w:szCs w:val="26"/>
          <w:rtl/>
        </w:rPr>
        <w:t xml:space="preserve"> ارجاعات متن: داخل پرانتز شامل نام خانوادگی نویسنده، سال چاپ: شمار</w:t>
      </w:r>
      <w:r w:rsidRPr="00B554AE">
        <w:rPr>
          <w:rFonts w:ascii="IRMitra" w:hAnsi="IRMitra" w:cs="IRMitra" w:hint="cs"/>
          <w:sz w:val="26"/>
          <w:szCs w:val="26"/>
          <w:rtl/>
        </w:rPr>
        <w:t>ۀ</w:t>
      </w:r>
      <w:r w:rsidRPr="00B554AE">
        <w:rPr>
          <w:rFonts w:ascii="IRMitra" w:hAnsi="IRMitra" w:cs="IRMitra"/>
          <w:sz w:val="26"/>
          <w:szCs w:val="26"/>
          <w:rtl/>
        </w:rPr>
        <w:t xml:space="preserve"> صفحه مانند: (پورنامداریان، 104:1380).</w:t>
      </w:r>
    </w:p>
    <w:p w14:paraId="2D0522B8" w14:textId="77777777" w:rsidR="00341D46" w:rsidRPr="0005301D" w:rsidRDefault="00341D46" w:rsidP="005A40FB">
      <w:pPr>
        <w:pStyle w:val="2"/>
        <w:ind w:firstLine="0"/>
        <w:jc w:val="both"/>
        <w:rPr>
          <w:rFonts w:ascii="IRMitra" w:hAnsi="IRMitra" w:cs="IRMitra"/>
          <w:sz w:val="26"/>
          <w:rtl/>
        </w:rPr>
      </w:pPr>
    </w:p>
    <w:p w14:paraId="3911C303" w14:textId="77777777" w:rsidR="00C67A35" w:rsidRPr="0005301D" w:rsidRDefault="00C67A35" w:rsidP="000A1C3A">
      <w:pPr>
        <w:pStyle w:val="20"/>
        <w:rPr>
          <w:rFonts w:ascii="IRMitra" w:hAnsi="IRMitra" w:cs="IRMitra"/>
          <w:rtl/>
        </w:rPr>
      </w:pPr>
      <w:r w:rsidRPr="0005301D">
        <w:rPr>
          <w:rFonts w:ascii="IRMitra" w:hAnsi="IRMitra" w:cs="IRMitra"/>
          <w:rtl/>
        </w:rPr>
        <w:t>واژه‌هاي خارجي در متن فارسي</w:t>
      </w:r>
    </w:p>
    <w:p w14:paraId="79731F94" w14:textId="77777777" w:rsidR="00C67A35" w:rsidRPr="005A40FB" w:rsidRDefault="00C67A35" w:rsidP="005A40FB">
      <w:pPr>
        <w:pStyle w:val="12"/>
        <w:rPr>
          <w:rFonts w:ascii="IRMitra" w:hAnsi="IRMitra" w:cs="IRMitra"/>
          <w:rtl/>
        </w:rPr>
      </w:pPr>
      <w:r w:rsidRPr="0005301D">
        <w:rPr>
          <w:rFonts w:ascii="IRMitra" w:hAnsi="IRMitra" w:cs="IRMitra"/>
          <w:rtl/>
        </w:rPr>
        <w:lastRenderedPageBreak/>
        <w:t xml:space="preserve">براي واژه‌ها و نام‌هاي خارجي، در حد امكان از معادل‌هاي فارسي مصطلح و مصوب استفاده كنيد. در مورد نام‌هاي خارجي ضروری و غیرمتداول يا معادل‌هاي غيرمصطلح فارسي، فقط </w:t>
      </w:r>
      <w:r w:rsidRPr="0005301D">
        <w:rPr>
          <w:rFonts w:ascii="IRMitra" w:hAnsi="IRMitra" w:cs="IRMitra"/>
          <w:color w:val="FF0000"/>
          <w:rtl/>
        </w:rPr>
        <w:t>در اولين ارجاع</w:t>
      </w:r>
      <w:r w:rsidRPr="0005301D">
        <w:rPr>
          <w:rFonts w:ascii="IRMitra" w:hAnsi="IRMitra" w:cs="IRMitra"/>
          <w:rtl/>
        </w:rPr>
        <w:t xml:space="preserve"> و بلافاصله پس از بیان اين</w:t>
      </w:r>
      <w:r w:rsidRPr="0005301D">
        <w:rPr>
          <w:rFonts w:ascii="IRMitra" w:hAnsi="IRMitra" w:cs="IRMitra"/>
          <w:cs/>
        </w:rPr>
        <w:t>‎</w:t>
      </w:r>
      <w:r w:rsidRPr="0005301D">
        <w:rPr>
          <w:rFonts w:ascii="IRMitra" w:hAnsi="IRMitra" w:cs="IRMitra"/>
          <w:rtl/>
        </w:rPr>
        <w:t>گونه واژه‌ها، معادل لاتين آن را به</w:t>
      </w:r>
      <w:r w:rsidRPr="0005301D">
        <w:rPr>
          <w:rFonts w:ascii="IRMitra" w:hAnsi="IRMitra" w:cs="IRMitra"/>
          <w:cs/>
        </w:rPr>
        <w:t>‎</w:t>
      </w:r>
      <w:r w:rsidRPr="0005301D">
        <w:rPr>
          <w:rFonts w:ascii="IRMitra" w:hAnsi="IRMitra" w:cs="IRMitra"/>
          <w:rtl/>
        </w:rPr>
        <w:t>صورت زيرنويس در پايين همان صفحه قيد نماييد.</w:t>
      </w:r>
    </w:p>
    <w:p w14:paraId="508F7AA2" w14:textId="77777777" w:rsidR="00C67A35" w:rsidRPr="002B28BA" w:rsidRDefault="00C67A35" w:rsidP="00C67A35">
      <w:pPr>
        <w:pStyle w:val="10"/>
        <w:rPr>
          <w:rFonts w:ascii="IRMitra" w:hAnsi="IRMitra" w:cs="IRMitra"/>
          <w:b w:val="0"/>
          <w:bCs/>
          <w:sz w:val="27"/>
          <w:szCs w:val="22"/>
          <w:rtl/>
        </w:rPr>
      </w:pPr>
      <w:r w:rsidRPr="002B28BA">
        <w:rPr>
          <w:rFonts w:ascii="IRMitra" w:hAnsi="IRMitra" w:cs="IRMitra"/>
          <w:b w:val="0"/>
          <w:bCs/>
          <w:sz w:val="27"/>
          <w:szCs w:val="22"/>
          <w:rtl/>
        </w:rPr>
        <w:t>جدول‌ها</w:t>
      </w:r>
    </w:p>
    <w:p w14:paraId="2B607B16" w14:textId="77777777" w:rsidR="00B257CE" w:rsidRPr="0005301D" w:rsidRDefault="00C67A35" w:rsidP="002B28BA">
      <w:pPr>
        <w:pStyle w:val="12"/>
        <w:rPr>
          <w:rFonts w:ascii="IRMitra" w:hAnsi="IRMitra" w:cs="IRMitra"/>
          <w:rtl/>
        </w:rPr>
      </w:pPr>
      <w:r w:rsidRPr="0005301D">
        <w:rPr>
          <w:rFonts w:ascii="IRMitra" w:hAnsi="IRMitra" w:cs="IRMitra"/>
          <w:rtl/>
        </w:rPr>
        <w:t xml:space="preserve">هر جدول بايد شماره و عنوان (توضيح) داشته باشد كه در وسط جدول با قلم </w:t>
      </w:r>
      <w:r w:rsidR="002B28BA">
        <w:rPr>
          <w:rFonts w:ascii="IRMitra" w:hAnsi="IRMitra" w:cs="IRMitra"/>
        </w:rPr>
        <w:t>IR</w:t>
      </w:r>
      <w:r w:rsidRPr="0005301D">
        <w:rPr>
          <w:rFonts w:ascii="IRMitra" w:hAnsi="IRMitra" w:cs="IRMitra"/>
        </w:rPr>
        <w:t xml:space="preserve"> Mitra</w:t>
      </w:r>
      <w:r w:rsidRPr="0005301D">
        <w:rPr>
          <w:rFonts w:ascii="IRMitra" w:hAnsi="IRMitra" w:cs="IRMitra"/>
          <w:rtl/>
        </w:rPr>
        <w:t xml:space="preserve"> و اندازۀ </w:t>
      </w:r>
      <w:r w:rsidRPr="0005301D">
        <w:rPr>
          <w:rFonts w:ascii="IRMitra" w:hAnsi="IRMitra" w:cs="IRMitra"/>
        </w:rPr>
        <w:t>pt.</w:t>
      </w:r>
      <w:r w:rsidRPr="0005301D">
        <w:rPr>
          <w:rFonts w:ascii="IRMitra" w:hAnsi="IRMitra" w:cs="IRMitra"/>
          <w:rtl/>
        </w:rPr>
        <w:t xml:space="preserve"> 10 تايپ و به</w:t>
      </w:r>
      <w:r w:rsidRPr="0005301D">
        <w:rPr>
          <w:rFonts w:ascii="IRMitra" w:hAnsi="IRMitra" w:cs="IRMitra"/>
          <w:cs/>
        </w:rPr>
        <w:t>‎</w:t>
      </w:r>
      <w:r w:rsidRPr="0005301D">
        <w:rPr>
          <w:rFonts w:ascii="IRMitra" w:hAnsi="IRMitra" w:cs="IRMitra"/>
          <w:rtl/>
        </w:rPr>
        <w:t>ترتيب از 1 شماره‌گذاري مي‌شود. باید جدول‌ها در داخل متن و پس از جايي كه به آنها اشاره شده، درج شوند. عنوان ستون</w:t>
      </w:r>
      <w:r w:rsidRPr="0005301D">
        <w:rPr>
          <w:rFonts w:ascii="IRMitra" w:hAnsi="IRMitra" w:cs="IRMitra"/>
          <w:rtl/>
        </w:rPr>
        <w:softHyphen/>
        <w:t>هاي جدول‌ها بايد به</w:t>
      </w:r>
      <w:r w:rsidRPr="0005301D">
        <w:rPr>
          <w:rFonts w:ascii="IRMitra" w:hAnsi="IRMitra" w:cs="IRMitra"/>
          <w:cs/>
        </w:rPr>
        <w:t>‎</w:t>
      </w:r>
      <w:r w:rsidRPr="0005301D">
        <w:rPr>
          <w:rFonts w:ascii="IRMitra" w:hAnsi="IRMitra" w:cs="IRMitra"/>
          <w:rtl/>
        </w:rPr>
        <w:t>صورت وسط</w:t>
      </w:r>
      <w:r w:rsidRPr="0005301D">
        <w:rPr>
          <w:rFonts w:ascii="IRMitra" w:hAnsi="IRMitra" w:cs="IRMitra"/>
          <w:cs/>
        </w:rPr>
        <w:t>‎</w:t>
      </w:r>
      <w:r w:rsidRPr="0005301D">
        <w:rPr>
          <w:rFonts w:ascii="IRMitra" w:hAnsi="IRMitra" w:cs="IRMitra"/>
          <w:rtl/>
        </w:rPr>
        <w:t>چين (10</w:t>
      </w:r>
      <w:r w:rsidRPr="0005301D">
        <w:rPr>
          <w:rFonts w:ascii="IRMitra" w:hAnsi="IRMitra" w:cs="IRMitra"/>
        </w:rPr>
        <w:t>B Mitra  pt.</w:t>
      </w:r>
      <w:r w:rsidRPr="0005301D">
        <w:rPr>
          <w:rFonts w:ascii="IRMitra" w:hAnsi="IRMitra" w:cs="IRMitra"/>
          <w:rtl/>
        </w:rPr>
        <w:t>) و كليه متون در داخل جدول اگر فارسي باشند به</w:t>
      </w:r>
      <w:r w:rsidRPr="0005301D">
        <w:rPr>
          <w:rFonts w:ascii="IRMitra" w:hAnsi="IRMitra" w:cs="IRMitra"/>
          <w:cs/>
        </w:rPr>
        <w:t>‎</w:t>
      </w:r>
      <w:r w:rsidRPr="0005301D">
        <w:rPr>
          <w:rFonts w:ascii="IRMitra" w:hAnsi="IRMitra" w:cs="IRMitra"/>
          <w:rtl/>
        </w:rPr>
        <w:t>صورت راست</w:t>
      </w:r>
      <w:r w:rsidRPr="0005301D">
        <w:rPr>
          <w:rFonts w:ascii="IRMitra" w:hAnsi="IRMitra" w:cs="IRMitra"/>
          <w:rtl/>
        </w:rPr>
        <w:softHyphen/>
        <w:t>چين يا وسط</w:t>
      </w:r>
      <w:r w:rsidRPr="0005301D">
        <w:rPr>
          <w:rFonts w:ascii="IRMitra" w:hAnsi="IRMitra" w:cs="IRMitra"/>
          <w:cs/>
        </w:rPr>
        <w:t>‎</w:t>
      </w:r>
      <w:r w:rsidRPr="0005301D">
        <w:rPr>
          <w:rFonts w:ascii="IRMitra" w:hAnsi="IRMitra" w:cs="IRMitra"/>
          <w:rtl/>
        </w:rPr>
        <w:t>چين بسته به مقدار متن داخل جدول (</w:t>
      </w:r>
      <w:r w:rsidRPr="0005301D">
        <w:rPr>
          <w:rFonts w:ascii="IRMitra" w:hAnsi="IRMitra" w:cs="IRMitra"/>
        </w:rPr>
        <w:t>Mitra</w:t>
      </w:r>
      <w:r w:rsidRPr="0005301D">
        <w:rPr>
          <w:rFonts w:ascii="IRMitra" w:hAnsi="IRMitra" w:cs="IRMitra"/>
          <w:rtl/>
        </w:rPr>
        <w:t xml:space="preserve"> </w:t>
      </w:r>
      <w:r w:rsidRPr="0005301D">
        <w:rPr>
          <w:rFonts w:ascii="IRMitra" w:hAnsi="IRMitra" w:cs="IRMitra"/>
        </w:rPr>
        <w:t>pt.</w:t>
      </w:r>
      <w:r w:rsidRPr="0005301D">
        <w:rPr>
          <w:rFonts w:ascii="IRMitra" w:hAnsi="IRMitra" w:cs="IRMitra"/>
          <w:rtl/>
        </w:rPr>
        <w:t xml:space="preserve"> 10 نازك) و اگر لاتين باشند به</w:t>
      </w:r>
      <w:r w:rsidRPr="0005301D">
        <w:rPr>
          <w:rFonts w:ascii="IRMitra" w:hAnsi="IRMitra" w:cs="IRMitra"/>
          <w:cs/>
        </w:rPr>
        <w:t>‎</w:t>
      </w:r>
      <w:r w:rsidRPr="0005301D">
        <w:rPr>
          <w:rFonts w:ascii="IRMitra" w:hAnsi="IRMitra" w:cs="IRMitra"/>
          <w:rtl/>
        </w:rPr>
        <w:t>صورت چپ</w:t>
      </w:r>
      <w:r w:rsidRPr="0005301D">
        <w:rPr>
          <w:rFonts w:ascii="IRMitra" w:hAnsi="IRMitra" w:cs="IRMitra"/>
          <w:rtl/>
        </w:rPr>
        <w:softHyphen/>
        <w:t xml:space="preserve">چين </w:t>
      </w:r>
      <w:r w:rsidRPr="0005301D">
        <w:rPr>
          <w:rFonts w:ascii="IRMitra" w:hAnsi="IRMitra" w:cs="IRMitra"/>
        </w:rPr>
        <w:t>(</w:t>
      </w:r>
      <w:r w:rsidRPr="0005301D">
        <w:rPr>
          <w:rFonts w:ascii="IRMitra" w:hAnsi="IRMitra" w:cs="IRMitra"/>
          <w:szCs w:val="22"/>
        </w:rPr>
        <w:t>Times New Roman</w:t>
      </w:r>
      <w:r w:rsidRPr="0005301D">
        <w:rPr>
          <w:rFonts w:ascii="IRMitra" w:hAnsi="IRMitra" w:cs="IRMitra"/>
        </w:rPr>
        <w:t xml:space="preserve"> 8 pt.)</w:t>
      </w:r>
      <w:r w:rsidRPr="0005301D">
        <w:rPr>
          <w:rFonts w:ascii="IRMitra" w:hAnsi="IRMitra" w:cs="IRMitra"/>
          <w:rtl/>
        </w:rPr>
        <w:t xml:space="preserve"> تايپ شوند. </w:t>
      </w:r>
    </w:p>
    <w:p w14:paraId="2F5EB37D" w14:textId="77777777" w:rsidR="00C67A35" w:rsidRPr="0005301D" w:rsidRDefault="00C67A35" w:rsidP="00C67A35">
      <w:pPr>
        <w:pStyle w:val="12"/>
        <w:rPr>
          <w:rFonts w:ascii="IRMitra" w:hAnsi="IRMitra" w:cs="IRMitra"/>
          <w:rtl/>
        </w:rPr>
      </w:pPr>
      <w:r w:rsidRPr="0005301D">
        <w:rPr>
          <w:rFonts w:ascii="IRMitra" w:hAnsi="IRMitra" w:cs="IRMitra"/>
          <w:rtl/>
        </w:rPr>
        <w:t>همۀ اعداد در جدول‌ها بايد به</w:t>
      </w:r>
      <w:r w:rsidRPr="0005301D">
        <w:rPr>
          <w:rFonts w:ascii="IRMitra" w:hAnsi="IRMitra" w:cs="IRMitra"/>
          <w:cs/>
        </w:rPr>
        <w:t>‎</w:t>
      </w:r>
      <w:r w:rsidRPr="0005301D">
        <w:rPr>
          <w:rFonts w:ascii="IRMitra" w:hAnsi="IRMitra" w:cs="IRMitra"/>
          <w:rtl/>
        </w:rPr>
        <w:t xml:space="preserve">صورت </w:t>
      </w:r>
      <w:r w:rsidRPr="0005301D">
        <w:rPr>
          <w:rFonts w:ascii="IRMitra" w:hAnsi="IRMitra" w:cs="IRMitra"/>
          <w:color w:val="FF0000"/>
          <w:u w:val="single"/>
          <w:rtl/>
        </w:rPr>
        <w:t>فارسي و وسط چين</w:t>
      </w:r>
      <w:r w:rsidRPr="0005301D">
        <w:rPr>
          <w:rFonts w:ascii="IRMitra" w:hAnsi="IRMitra" w:cs="IRMitra"/>
          <w:rtl/>
        </w:rPr>
        <w:t xml:space="preserve"> تايپ شوند. بیان واحد كميت‌ها در جدول الزامي است. </w:t>
      </w:r>
      <w:r w:rsidRPr="0005301D">
        <w:rPr>
          <w:rFonts w:ascii="IRMitra" w:hAnsi="IRMitra" w:cs="IRMitra"/>
          <w:u w:val="single"/>
          <w:rtl/>
        </w:rPr>
        <w:t xml:space="preserve">هر جدول با يك سطر خالي فاصله از متن ماقبل و مابعد آن قرار گيرد </w:t>
      </w:r>
      <w:r w:rsidRPr="0005301D">
        <w:rPr>
          <w:rFonts w:ascii="IRMitra" w:hAnsi="IRMitra" w:cs="IRMitra"/>
          <w:rtl/>
        </w:rPr>
        <w:t>و نيز اگر جدول</w:t>
      </w:r>
      <w:r w:rsidRPr="0005301D">
        <w:rPr>
          <w:rFonts w:ascii="IRMitra" w:hAnsi="IRMitra" w:cs="IRMitra"/>
          <w:rtl/>
        </w:rPr>
        <w:softHyphen/>
        <w:t>ها از مرجعي برداشت شده</w:t>
      </w:r>
      <w:r w:rsidRPr="0005301D">
        <w:rPr>
          <w:rFonts w:ascii="IRMitra" w:hAnsi="IRMitra" w:cs="IRMitra"/>
          <w:cs/>
        </w:rPr>
        <w:t>‎</w:t>
      </w:r>
      <w:r w:rsidRPr="0005301D">
        <w:rPr>
          <w:rFonts w:ascii="IRMitra" w:hAnsi="IRMitra" w:cs="IRMitra"/>
          <w:rtl/>
        </w:rPr>
        <w:t xml:space="preserve">اند، بايد شمارۀ مرجع به روش </w:t>
      </w:r>
      <w:r w:rsidRPr="0005301D">
        <w:rPr>
          <w:rFonts w:ascii="IRMitra" w:hAnsi="IRMitra" w:cs="IRMitra"/>
        </w:rPr>
        <w:t>APA</w:t>
      </w:r>
      <w:r w:rsidRPr="0005301D">
        <w:rPr>
          <w:rFonts w:ascii="IRMitra" w:hAnsi="IRMitra" w:cs="IRMitra"/>
          <w:rtl/>
        </w:rPr>
        <w:t xml:space="preserve"> </w:t>
      </w:r>
      <w:r w:rsidRPr="0005301D">
        <w:rPr>
          <w:rFonts w:ascii="IRMitra" w:hAnsi="IRMitra" w:cs="IRMitra"/>
          <w:color w:val="FF0000"/>
          <w:rtl/>
        </w:rPr>
        <w:t>در انتهاي عنوان جدول</w:t>
      </w:r>
      <w:r w:rsidRPr="0005301D">
        <w:rPr>
          <w:rFonts w:ascii="IRMitra" w:hAnsi="IRMitra" w:cs="IRMitra"/>
          <w:rtl/>
        </w:rPr>
        <w:t xml:space="preserve"> آورده شود (این روش در ادامه توضیح داده شده است). جدول 1 مطابق راهنمای بالا تهيه شده است. در اين جدول نوع و اندازه قلم مورد نياز براي تدوين مقاله‌ها فارسي به</w:t>
      </w:r>
      <w:r w:rsidRPr="0005301D">
        <w:rPr>
          <w:rFonts w:ascii="IRMitra" w:hAnsi="IRMitra" w:cs="IRMitra"/>
          <w:cs/>
        </w:rPr>
        <w:t>‎</w:t>
      </w:r>
      <w:r w:rsidRPr="0005301D">
        <w:rPr>
          <w:rFonts w:ascii="IRMitra" w:hAnsi="IRMitra" w:cs="IRMitra"/>
          <w:rtl/>
        </w:rPr>
        <w:t xml:space="preserve">صورت خلاصه آمده است </w:t>
      </w:r>
      <w:r w:rsidRPr="0005301D">
        <w:rPr>
          <w:rFonts w:ascii="IRMitra" w:hAnsi="IRMitra" w:cs="IRMitra"/>
          <w:color w:val="FF0000"/>
          <w:rtl/>
        </w:rPr>
        <w:t>(توجه شود كه خود جدول نيز بايد در موقعيت وسط</w:t>
      </w:r>
      <w:r w:rsidRPr="0005301D">
        <w:rPr>
          <w:rFonts w:ascii="IRMitra" w:hAnsi="IRMitra" w:cs="IRMitra"/>
          <w:color w:val="FF0000"/>
          <w:rtl/>
        </w:rPr>
        <w:softHyphen/>
        <w:t>چين نسبت به دو طرف كاغذ قرار گيرد).</w:t>
      </w:r>
    </w:p>
    <w:p w14:paraId="5F189A99" w14:textId="77777777" w:rsidR="00C67A35" w:rsidRPr="0005301D" w:rsidRDefault="00C67A35" w:rsidP="0076093B">
      <w:pPr>
        <w:pStyle w:val="a9"/>
        <w:rPr>
          <w:rFonts w:ascii="IRMitra" w:hAnsi="IRMitra" w:cs="IRMitra"/>
          <w:sz w:val="20"/>
          <w:rtl/>
        </w:rPr>
      </w:pPr>
      <w:r w:rsidRPr="0005301D">
        <w:rPr>
          <w:rFonts w:ascii="IRMitra" w:hAnsi="IRMitra" w:cs="IRMitra"/>
          <w:sz w:val="20"/>
          <w:rtl/>
        </w:rPr>
        <w:t>جدول 1. خلاصه نوع و اندازه قلم</w:t>
      </w:r>
      <w:r w:rsidRPr="0005301D">
        <w:rPr>
          <w:rFonts w:ascii="IRMitra" w:hAnsi="IRMitra" w:cs="IRMitra"/>
          <w:sz w:val="20"/>
          <w:rtl/>
        </w:rPr>
        <w:softHyphen/>
        <w:t>هاي مورد نياز براي تدوين مقاله‌ها</w:t>
      </w:r>
      <w:r w:rsidR="0076093B">
        <w:rPr>
          <w:rFonts w:ascii="IRMitra" w:hAnsi="IRMitra" w:cs="IRMitra" w:hint="cs"/>
          <w:sz w:val="20"/>
          <w:rtl/>
        </w:rPr>
        <w:t>ی</w:t>
      </w:r>
      <w:r w:rsidRPr="0005301D">
        <w:rPr>
          <w:rFonts w:ascii="IRMitra" w:hAnsi="IRMitra" w:cs="IRMitra"/>
          <w:sz w:val="20"/>
          <w:rtl/>
        </w:rPr>
        <w:t xml:space="preserve"> فارس</w:t>
      </w:r>
      <w:r w:rsidR="0076093B">
        <w:rPr>
          <w:rFonts w:ascii="IRMitra" w:hAnsi="IRMitra" w:cs="IRMitra" w:hint="cs"/>
          <w:sz w:val="20"/>
          <w:rtl/>
        </w:rPr>
        <w:t>ی</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C67A35" w:rsidRPr="0005301D" w14:paraId="3499DC64" w14:textId="77777777" w:rsidTr="00782A72">
        <w:trPr>
          <w:jc w:val="center"/>
        </w:trPr>
        <w:tc>
          <w:tcPr>
            <w:tcW w:w="2441" w:type="dxa"/>
            <w:shd w:val="clear" w:color="auto" w:fill="auto"/>
          </w:tcPr>
          <w:p w14:paraId="4DEFD7C4" w14:textId="77777777" w:rsidR="00C67A35" w:rsidRPr="0005301D" w:rsidRDefault="00C67A35" w:rsidP="00782A72">
            <w:pPr>
              <w:jc w:val="center"/>
              <w:rPr>
                <w:rFonts w:ascii="IRMitra" w:hAnsi="IRMitra" w:cs="IRMitra"/>
                <w:b/>
                <w:bCs/>
                <w:sz w:val="20"/>
                <w:szCs w:val="20"/>
                <w:rtl/>
              </w:rPr>
            </w:pPr>
            <w:r w:rsidRPr="0005301D">
              <w:rPr>
                <w:rFonts w:ascii="IRMitra" w:hAnsi="IRMitra" w:cs="IRMitra"/>
                <w:b/>
                <w:bCs/>
                <w:sz w:val="20"/>
                <w:szCs w:val="20"/>
                <w:rtl/>
              </w:rPr>
              <w:t>عنوان</w:t>
            </w:r>
          </w:p>
        </w:tc>
        <w:tc>
          <w:tcPr>
            <w:tcW w:w="1541" w:type="dxa"/>
            <w:shd w:val="clear" w:color="auto" w:fill="auto"/>
          </w:tcPr>
          <w:p w14:paraId="05356188" w14:textId="77777777" w:rsidR="00C67A35" w:rsidRPr="0005301D" w:rsidRDefault="00C67A35" w:rsidP="00782A72">
            <w:pPr>
              <w:jc w:val="center"/>
              <w:rPr>
                <w:rFonts w:ascii="IRMitra" w:hAnsi="IRMitra" w:cs="IRMitra"/>
                <w:b/>
                <w:bCs/>
                <w:sz w:val="20"/>
                <w:szCs w:val="20"/>
                <w:rtl/>
              </w:rPr>
            </w:pPr>
            <w:r w:rsidRPr="0005301D">
              <w:rPr>
                <w:rFonts w:ascii="IRMitra" w:hAnsi="IRMitra" w:cs="IRMitra"/>
                <w:b/>
                <w:bCs/>
                <w:sz w:val="20"/>
                <w:szCs w:val="20"/>
                <w:rtl/>
              </w:rPr>
              <w:t>قلم (فونت)</w:t>
            </w:r>
          </w:p>
        </w:tc>
        <w:tc>
          <w:tcPr>
            <w:tcW w:w="691" w:type="dxa"/>
            <w:shd w:val="clear" w:color="auto" w:fill="auto"/>
          </w:tcPr>
          <w:p w14:paraId="6BEB6463" w14:textId="77777777" w:rsidR="00C67A35" w:rsidRPr="0005301D" w:rsidRDefault="00C67A35" w:rsidP="00782A72">
            <w:pPr>
              <w:jc w:val="center"/>
              <w:rPr>
                <w:rFonts w:ascii="IRMitra" w:hAnsi="IRMitra" w:cs="IRMitra"/>
                <w:b/>
                <w:bCs/>
                <w:sz w:val="20"/>
                <w:szCs w:val="20"/>
                <w:rtl/>
              </w:rPr>
            </w:pPr>
            <w:r w:rsidRPr="0005301D">
              <w:rPr>
                <w:rFonts w:ascii="IRMitra" w:hAnsi="IRMitra" w:cs="IRMitra"/>
                <w:b/>
                <w:bCs/>
                <w:sz w:val="20"/>
                <w:szCs w:val="20"/>
                <w:rtl/>
              </w:rPr>
              <w:t>اندازه</w:t>
            </w:r>
          </w:p>
        </w:tc>
        <w:tc>
          <w:tcPr>
            <w:tcW w:w="1134" w:type="dxa"/>
            <w:shd w:val="clear" w:color="auto" w:fill="auto"/>
          </w:tcPr>
          <w:p w14:paraId="40771CD5" w14:textId="77777777" w:rsidR="00C67A35" w:rsidRPr="0005301D" w:rsidRDefault="00C67A35" w:rsidP="00782A72">
            <w:pPr>
              <w:jc w:val="center"/>
              <w:rPr>
                <w:rFonts w:ascii="IRMitra" w:hAnsi="IRMitra" w:cs="IRMitra"/>
                <w:b/>
                <w:bCs/>
                <w:sz w:val="20"/>
                <w:szCs w:val="20"/>
                <w:rtl/>
              </w:rPr>
            </w:pPr>
            <w:r w:rsidRPr="0005301D">
              <w:rPr>
                <w:rFonts w:ascii="IRMitra" w:hAnsi="IRMitra" w:cs="IRMitra"/>
                <w:b/>
                <w:bCs/>
                <w:sz w:val="20"/>
                <w:szCs w:val="20"/>
                <w:rtl/>
              </w:rPr>
              <w:t>نوع قلم</w:t>
            </w:r>
          </w:p>
        </w:tc>
      </w:tr>
      <w:tr w:rsidR="00C67A35" w:rsidRPr="0005301D" w14:paraId="2A08BDEF" w14:textId="77777777" w:rsidTr="00782A72">
        <w:trPr>
          <w:jc w:val="center"/>
        </w:trPr>
        <w:tc>
          <w:tcPr>
            <w:tcW w:w="2441" w:type="dxa"/>
            <w:vAlign w:val="center"/>
          </w:tcPr>
          <w:p w14:paraId="0DA8A6F9" w14:textId="77777777" w:rsidR="00C67A35" w:rsidRPr="0005301D" w:rsidRDefault="00C67A35" w:rsidP="00782A72">
            <w:pPr>
              <w:jc w:val="center"/>
              <w:rPr>
                <w:rFonts w:ascii="IRMitra" w:hAnsi="IRMitra" w:cs="IRMitra"/>
                <w:sz w:val="16"/>
                <w:szCs w:val="20"/>
                <w:rtl/>
              </w:rPr>
            </w:pPr>
            <w:r w:rsidRPr="0005301D">
              <w:rPr>
                <w:rFonts w:ascii="IRMitra" w:hAnsi="IRMitra" w:cs="IRMitra"/>
                <w:sz w:val="16"/>
                <w:szCs w:val="20"/>
                <w:rtl/>
              </w:rPr>
              <w:t>عنوان مقاله</w:t>
            </w:r>
          </w:p>
        </w:tc>
        <w:tc>
          <w:tcPr>
            <w:tcW w:w="1541" w:type="dxa"/>
            <w:vAlign w:val="center"/>
          </w:tcPr>
          <w:p w14:paraId="1A1A4C3E" w14:textId="77777777" w:rsidR="00C67A35" w:rsidRPr="002B28BA" w:rsidRDefault="002B28BA" w:rsidP="002B28BA">
            <w:pPr>
              <w:jc w:val="center"/>
              <w:rPr>
                <w:rFonts w:ascii="IRMitra" w:hAnsi="IRMitra" w:cs="IRMitra"/>
                <w:sz w:val="36"/>
                <w:szCs w:val="36"/>
                <w:rtl/>
              </w:rPr>
            </w:pPr>
            <w:r w:rsidRPr="002B28BA">
              <w:rPr>
                <w:rFonts w:ascii="IRMitra" w:hAnsi="IRMitra" w:cs="IRMitra"/>
                <w:b/>
                <w:bCs/>
                <w:sz w:val="28"/>
                <w:szCs w:val="28"/>
              </w:rPr>
              <w:t>IR mitra</w:t>
            </w:r>
          </w:p>
        </w:tc>
        <w:tc>
          <w:tcPr>
            <w:tcW w:w="691" w:type="dxa"/>
            <w:vAlign w:val="center"/>
          </w:tcPr>
          <w:p w14:paraId="7DEB9952" w14:textId="77777777" w:rsidR="00C67A35" w:rsidRPr="0005301D" w:rsidRDefault="002B28BA" w:rsidP="00782A72">
            <w:pPr>
              <w:jc w:val="center"/>
              <w:rPr>
                <w:rFonts w:ascii="IRMitra" w:hAnsi="IRMitra" w:cs="IRMitra"/>
                <w:sz w:val="16"/>
                <w:szCs w:val="20"/>
                <w:rtl/>
              </w:rPr>
            </w:pPr>
            <w:r>
              <w:rPr>
                <w:rFonts w:ascii="IRMitra" w:hAnsi="IRMitra" w:cs="IRMitra"/>
                <w:sz w:val="16"/>
                <w:szCs w:val="20"/>
              </w:rPr>
              <w:t>18</w:t>
            </w:r>
          </w:p>
        </w:tc>
        <w:tc>
          <w:tcPr>
            <w:tcW w:w="1134" w:type="dxa"/>
            <w:vAlign w:val="center"/>
          </w:tcPr>
          <w:p w14:paraId="5265E4D6" w14:textId="77777777" w:rsidR="00C67A35" w:rsidRPr="0005301D" w:rsidRDefault="00C67A35" w:rsidP="00782A72">
            <w:pPr>
              <w:jc w:val="center"/>
              <w:rPr>
                <w:rFonts w:ascii="IRMitra" w:hAnsi="IRMitra" w:cs="IRMitra"/>
                <w:sz w:val="16"/>
                <w:szCs w:val="20"/>
                <w:rtl/>
              </w:rPr>
            </w:pPr>
            <w:r w:rsidRPr="0005301D">
              <w:rPr>
                <w:rFonts w:ascii="IRMitra" w:hAnsi="IRMitra" w:cs="IRMitra"/>
                <w:sz w:val="16"/>
                <w:szCs w:val="20"/>
                <w:rtl/>
              </w:rPr>
              <w:t>پررنگ</w:t>
            </w:r>
          </w:p>
        </w:tc>
      </w:tr>
      <w:tr w:rsidR="00C67A35" w:rsidRPr="0005301D" w14:paraId="07A2FE02" w14:textId="77777777" w:rsidTr="00782A72">
        <w:trPr>
          <w:jc w:val="center"/>
        </w:trPr>
        <w:tc>
          <w:tcPr>
            <w:tcW w:w="2441" w:type="dxa"/>
            <w:vAlign w:val="center"/>
          </w:tcPr>
          <w:p w14:paraId="2C6B4BA6" w14:textId="77777777" w:rsidR="00C67A35" w:rsidRPr="0005301D" w:rsidRDefault="00C67A35" w:rsidP="00782A72">
            <w:pPr>
              <w:jc w:val="center"/>
              <w:rPr>
                <w:rFonts w:ascii="IRMitra" w:hAnsi="IRMitra" w:cs="IRMitra"/>
                <w:sz w:val="16"/>
                <w:szCs w:val="20"/>
                <w:rtl/>
              </w:rPr>
            </w:pPr>
            <w:r w:rsidRPr="0005301D">
              <w:rPr>
                <w:rFonts w:ascii="IRMitra" w:hAnsi="IRMitra" w:cs="IRMitra"/>
                <w:sz w:val="16"/>
                <w:szCs w:val="20"/>
                <w:rtl/>
              </w:rPr>
              <w:t>نام و نام خانوادگي</w:t>
            </w:r>
          </w:p>
        </w:tc>
        <w:tc>
          <w:tcPr>
            <w:tcW w:w="1541" w:type="dxa"/>
            <w:vAlign w:val="center"/>
          </w:tcPr>
          <w:p w14:paraId="2B41E045" w14:textId="77777777" w:rsidR="00C67A35" w:rsidRPr="0005301D" w:rsidRDefault="002B28BA" w:rsidP="000568C9">
            <w:pPr>
              <w:bidi/>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19457D0D" w14:textId="77777777" w:rsidR="00C67A35" w:rsidRPr="0005301D" w:rsidRDefault="00C67A35" w:rsidP="002B28BA">
            <w:pPr>
              <w:jc w:val="center"/>
              <w:rPr>
                <w:rFonts w:ascii="IRMitra" w:hAnsi="IRMitra" w:cs="IRMitra"/>
                <w:sz w:val="16"/>
                <w:szCs w:val="20"/>
                <w:rtl/>
              </w:rPr>
            </w:pPr>
            <w:r w:rsidRPr="0005301D">
              <w:rPr>
                <w:rFonts w:ascii="IRMitra" w:hAnsi="IRMitra" w:cs="IRMitra"/>
                <w:sz w:val="16"/>
                <w:szCs w:val="20"/>
                <w:rtl/>
              </w:rPr>
              <w:t>1</w:t>
            </w:r>
            <w:r w:rsidR="002B28BA">
              <w:rPr>
                <w:rFonts w:ascii="IRMitra" w:hAnsi="IRMitra" w:cs="IRMitra"/>
                <w:sz w:val="16"/>
                <w:szCs w:val="20"/>
              </w:rPr>
              <w:t>4</w:t>
            </w:r>
          </w:p>
        </w:tc>
        <w:tc>
          <w:tcPr>
            <w:tcW w:w="1134" w:type="dxa"/>
            <w:vAlign w:val="center"/>
          </w:tcPr>
          <w:p w14:paraId="19DB283A" w14:textId="77777777" w:rsidR="00C67A35" w:rsidRPr="0005301D" w:rsidRDefault="00C67A35" w:rsidP="00782A72">
            <w:pPr>
              <w:jc w:val="center"/>
              <w:rPr>
                <w:rFonts w:ascii="IRMitra" w:hAnsi="IRMitra" w:cs="IRMitra"/>
                <w:sz w:val="16"/>
                <w:szCs w:val="20"/>
                <w:rtl/>
              </w:rPr>
            </w:pPr>
            <w:r w:rsidRPr="0005301D">
              <w:rPr>
                <w:rFonts w:ascii="IRMitra" w:hAnsi="IRMitra" w:cs="IRMitra"/>
                <w:sz w:val="16"/>
                <w:szCs w:val="20"/>
                <w:rtl/>
              </w:rPr>
              <w:t>پررنگ</w:t>
            </w:r>
          </w:p>
        </w:tc>
      </w:tr>
      <w:tr w:rsidR="000568C9" w:rsidRPr="0005301D" w14:paraId="4D22A7D0" w14:textId="77777777" w:rsidTr="00782A72">
        <w:trPr>
          <w:jc w:val="center"/>
        </w:trPr>
        <w:tc>
          <w:tcPr>
            <w:tcW w:w="2441" w:type="dxa"/>
            <w:vAlign w:val="center"/>
          </w:tcPr>
          <w:p w14:paraId="12F74A67"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آدرس سازمانی نویسندگان</w:t>
            </w:r>
          </w:p>
        </w:tc>
        <w:tc>
          <w:tcPr>
            <w:tcW w:w="1541" w:type="dxa"/>
            <w:vAlign w:val="center"/>
          </w:tcPr>
          <w:p w14:paraId="33EE0352" w14:textId="77777777" w:rsidR="000568C9" w:rsidRPr="0005301D" w:rsidRDefault="002B28BA" w:rsidP="000568C9">
            <w:pPr>
              <w:bidi/>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4D023994" w14:textId="77777777" w:rsidR="000568C9" w:rsidRPr="0005301D" w:rsidRDefault="002B28BA" w:rsidP="000568C9">
            <w:pPr>
              <w:jc w:val="center"/>
              <w:rPr>
                <w:rFonts w:ascii="IRMitra" w:hAnsi="IRMitra" w:cs="IRMitra"/>
                <w:sz w:val="16"/>
                <w:szCs w:val="20"/>
                <w:rtl/>
              </w:rPr>
            </w:pPr>
            <w:r>
              <w:rPr>
                <w:rFonts w:ascii="IRMitra" w:hAnsi="IRMitra" w:cs="IRMitra"/>
                <w:sz w:val="16"/>
                <w:szCs w:val="20"/>
              </w:rPr>
              <w:t>12</w:t>
            </w:r>
          </w:p>
        </w:tc>
        <w:tc>
          <w:tcPr>
            <w:tcW w:w="1134" w:type="dxa"/>
            <w:vAlign w:val="center"/>
          </w:tcPr>
          <w:p w14:paraId="6967C5F8"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نازک</w:t>
            </w:r>
          </w:p>
        </w:tc>
      </w:tr>
      <w:tr w:rsidR="000568C9" w:rsidRPr="0005301D" w14:paraId="59DB36B0" w14:textId="77777777" w:rsidTr="00782A72">
        <w:trPr>
          <w:jc w:val="center"/>
        </w:trPr>
        <w:tc>
          <w:tcPr>
            <w:tcW w:w="2441" w:type="dxa"/>
            <w:vAlign w:val="center"/>
          </w:tcPr>
          <w:p w14:paraId="458CC5E8"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آدرس پست الکترونيکي نويسندگان</w:t>
            </w:r>
          </w:p>
        </w:tc>
        <w:tc>
          <w:tcPr>
            <w:tcW w:w="1541" w:type="dxa"/>
            <w:vAlign w:val="center"/>
          </w:tcPr>
          <w:p w14:paraId="44912BF9" w14:textId="77777777" w:rsidR="000568C9" w:rsidRPr="002B28BA" w:rsidRDefault="000568C9" w:rsidP="000568C9">
            <w:pPr>
              <w:jc w:val="center"/>
              <w:rPr>
                <w:rFonts w:asciiTheme="majorBidi" w:hAnsiTheme="majorBidi" w:cstheme="majorBidi"/>
              </w:rPr>
            </w:pPr>
            <w:r w:rsidRPr="002B28BA">
              <w:rPr>
                <w:rFonts w:asciiTheme="majorBidi" w:hAnsiTheme="majorBidi" w:cstheme="majorBidi"/>
              </w:rPr>
              <w:t>Times New Roman</w:t>
            </w:r>
          </w:p>
        </w:tc>
        <w:tc>
          <w:tcPr>
            <w:tcW w:w="691" w:type="dxa"/>
            <w:vAlign w:val="center"/>
          </w:tcPr>
          <w:p w14:paraId="1050CF5E" w14:textId="77777777" w:rsidR="000568C9" w:rsidRPr="0005301D" w:rsidRDefault="002B28BA" w:rsidP="000568C9">
            <w:pPr>
              <w:jc w:val="center"/>
              <w:rPr>
                <w:rFonts w:ascii="IRMitra" w:hAnsi="IRMitra" w:cs="IRMitra"/>
                <w:sz w:val="16"/>
                <w:szCs w:val="20"/>
                <w:rtl/>
              </w:rPr>
            </w:pPr>
            <w:r>
              <w:rPr>
                <w:rFonts w:ascii="IRMitra" w:hAnsi="IRMitra" w:cs="IRMitra"/>
                <w:sz w:val="16"/>
                <w:szCs w:val="20"/>
              </w:rPr>
              <w:t>12</w:t>
            </w:r>
          </w:p>
        </w:tc>
        <w:tc>
          <w:tcPr>
            <w:tcW w:w="1134" w:type="dxa"/>
            <w:vAlign w:val="center"/>
          </w:tcPr>
          <w:p w14:paraId="07300FCF" w14:textId="77777777" w:rsidR="000568C9" w:rsidRPr="0005301D" w:rsidRDefault="000568C9" w:rsidP="002B28BA">
            <w:pPr>
              <w:jc w:val="center"/>
              <w:rPr>
                <w:rFonts w:ascii="IRMitra" w:hAnsi="IRMitra" w:cs="IRMitra"/>
                <w:sz w:val="16"/>
                <w:szCs w:val="20"/>
                <w:rtl/>
              </w:rPr>
            </w:pPr>
            <w:r w:rsidRPr="0005301D">
              <w:rPr>
                <w:rFonts w:ascii="IRMitra" w:hAnsi="IRMitra" w:cs="IRMitra"/>
                <w:sz w:val="16"/>
                <w:szCs w:val="20"/>
                <w:rtl/>
              </w:rPr>
              <w:t>نازک</w:t>
            </w:r>
          </w:p>
        </w:tc>
      </w:tr>
      <w:tr w:rsidR="000568C9" w:rsidRPr="0005301D" w14:paraId="30A7BB49" w14:textId="77777777" w:rsidTr="00782A72">
        <w:trPr>
          <w:jc w:val="center"/>
        </w:trPr>
        <w:tc>
          <w:tcPr>
            <w:tcW w:w="2441" w:type="dxa"/>
            <w:vAlign w:val="center"/>
          </w:tcPr>
          <w:p w14:paraId="49CDEA82" w14:textId="77777777" w:rsidR="000568C9" w:rsidRPr="0005301D" w:rsidRDefault="000568C9" w:rsidP="00C50208">
            <w:pPr>
              <w:jc w:val="center"/>
              <w:rPr>
                <w:rFonts w:ascii="IRMitra" w:hAnsi="IRMitra" w:cs="IRMitra"/>
                <w:sz w:val="16"/>
                <w:szCs w:val="20"/>
                <w:rtl/>
              </w:rPr>
            </w:pPr>
            <w:r w:rsidRPr="0005301D">
              <w:rPr>
                <w:rFonts w:ascii="IRMitra" w:hAnsi="IRMitra" w:cs="IRMitra"/>
                <w:sz w:val="16"/>
                <w:szCs w:val="20"/>
                <w:rtl/>
              </w:rPr>
              <w:t>عنوان بخش</w:t>
            </w:r>
            <w:r w:rsidR="00C50208" w:rsidRPr="0005301D">
              <w:rPr>
                <w:rFonts w:ascii="IRMitra" w:hAnsi="IRMitra" w:cs="IRMitra"/>
                <w:sz w:val="16"/>
                <w:szCs w:val="20"/>
                <w:rtl/>
              </w:rPr>
              <w:t>‌</w:t>
            </w:r>
            <w:r w:rsidRPr="0005301D">
              <w:rPr>
                <w:rFonts w:ascii="IRMitra" w:hAnsi="IRMitra" w:cs="IRMitra"/>
                <w:sz w:val="16"/>
                <w:szCs w:val="20"/>
                <w:rtl/>
              </w:rPr>
              <w:t>ها</w:t>
            </w:r>
          </w:p>
        </w:tc>
        <w:tc>
          <w:tcPr>
            <w:tcW w:w="1541" w:type="dxa"/>
            <w:vAlign w:val="center"/>
          </w:tcPr>
          <w:p w14:paraId="7BAA5EA1" w14:textId="77777777" w:rsidR="000568C9" w:rsidRPr="0005301D" w:rsidRDefault="002B28BA" w:rsidP="000568C9">
            <w:pPr>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51FD4BC9" w14:textId="77777777" w:rsidR="000568C9" w:rsidRPr="0005301D" w:rsidRDefault="002B28BA" w:rsidP="000568C9">
            <w:pPr>
              <w:jc w:val="center"/>
              <w:rPr>
                <w:rFonts w:ascii="IRMitra" w:hAnsi="IRMitra" w:cs="IRMitra"/>
                <w:sz w:val="16"/>
                <w:szCs w:val="20"/>
                <w:rtl/>
              </w:rPr>
            </w:pPr>
            <w:r>
              <w:rPr>
                <w:rFonts w:ascii="IRMitra" w:hAnsi="IRMitra" w:cs="IRMitra"/>
                <w:sz w:val="16"/>
                <w:szCs w:val="20"/>
              </w:rPr>
              <w:t>14</w:t>
            </w:r>
          </w:p>
        </w:tc>
        <w:tc>
          <w:tcPr>
            <w:tcW w:w="1134" w:type="dxa"/>
            <w:vAlign w:val="center"/>
          </w:tcPr>
          <w:p w14:paraId="7D513D40"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پررنگ</w:t>
            </w:r>
          </w:p>
        </w:tc>
      </w:tr>
      <w:tr w:rsidR="000568C9" w:rsidRPr="0005301D" w14:paraId="6687F696" w14:textId="77777777" w:rsidTr="00782A72">
        <w:trPr>
          <w:jc w:val="center"/>
        </w:trPr>
        <w:tc>
          <w:tcPr>
            <w:tcW w:w="2441" w:type="dxa"/>
            <w:vAlign w:val="center"/>
          </w:tcPr>
          <w:p w14:paraId="2DC89CE3" w14:textId="77777777" w:rsidR="000568C9" w:rsidRPr="0005301D" w:rsidRDefault="000568C9" w:rsidP="00C50208">
            <w:pPr>
              <w:jc w:val="center"/>
              <w:rPr>
                <w:rFonts w:ascii="IRMitra" w:hAnsi="IRMitra" w:cs="IRMitra"/>
                <w:sz w:val="16"/>
                <w:szCs w:val="20"/>
                <w:rtl/>
              </w:rPr>
            </w:pPr>
            <w:r w:rsidRPr="0005301D">
              <w:rPr>
                <w:rFonts w:ascii="IRMitra" w:hAnsi="IRMitra" w:cs="IRMitra"/>
                <w:sz w:val="16"/>
                <w:szCs w:val="20"/>
                <w:rtl/>
              </w:rPr>
              <w:t>عنوان زير بخش</w:t>
            </w:r>
            <w:r w:rsidR="00C50208" w:rsidRPr="0005301D">
              <w:rPr>
                <w:rFonts w:ascii="IRMitra" w:hAnsi="IRMitra" w:cs="IRMitra"/>
                <w:sz w:val="16"/>
                <w:szCs w:val="20"/>
                <w:rtl/>
              </w:rPr>
              <w:t>‌</w:t>
            </w:r>
            <w:r w:rsidRPr="0005301D">
              <w:rPr>
                <w:rFonts w:ascii="IRMitra" w:hAnsi="IRMitra" w:cs="IRMitra"/>
                <w:sz w:val="16"/>
                <w:szCs w:val="20"/>
                <w:rtl/>
              </w:rPr>
              <w:t>ها</w:t>
            </w:r>
          </w:p>
        </w:tc>
        <w:tc>
          <w:tcPr>
            <w:tcW w:w="1541" w:type="dxa"/>
            <w:vAlign w:val="center"/>
          </w:tcPr>
          <w:p w14:paraId="0437813E" w14:textId="77777777" w:rsidR="000568C9" w:rsidRPr="0005301D" w:rsidRDefault="002B28BA" w:rsidP="000568C9">
            <w:pPr>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6065D3A8" w14:textId="77777777" w:rsidR="000568C9" w:rsidRPr="0005301D" w:rsidRDefault="002B28BA" w:rsidP="000568C9">
            <w:pPr>
              <w:jc w:val="center"/>
              <w:rPr>
                <w:rFonts w:ascii="IRMitra" w:hAnsi="IRMitra" w:cs="IRMitra"/>
                <w:sz w:val="16"/>
                <w:szCs w:val="20"/>
                <w:rtl/>
              </w:rPr>
            </w:pPr>
            <w:r>
              <w:rPr>
                <w:rFonts w:ascii="IRMitra" w:hAnsi="IRMitra" w:cs="IRMitra"/>
                <w:sz w:val="16"/>
                <w:szCs w:val="20"/>
              </w:rPr>
              <w:t>13</w:t>
            </w:r>
          </w:p>
        </w:tc>
        <w:tc>
          <w:tcPr>
            <w:tcW w:w="1134" w:type="dxa"/>
            <w:vAlign w:val="center"/>
          </w:tcPr>
          <w:p w14:paraId="3D75AD59"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پررنگ</w:t>
            </w:r>
          </w:p>
        </w:tc>
      </w:tr>
      <w:tr w:rsidR="000568C9" w:rsidRPr="0005301D" w14:paraId="74DFF1F0" w14:textId="77777777" w:rsidTr="00782A72">
        <w:trPr>
          <w:jc w:val="center"/>
        </w:trPr>
        <w:tc>
          <w:tcPr>
            <w:tcW w:w="2441" w:type="dxa"/>
            <w:vAlign w:val="center"/>
          </w:tcPr>
          <w:p w14:paraId="090BCEBC"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متن چکيده</w:t>
            </w:r>
          </w:p>
        </w:tc>
        <w:tc>
          <w:tcPr>
            <w:tcW w:w="1541" w:type="dxa"/>
            <w:vAlign w:val="center"/>
          </w:tcPr>
          <w:p w14:paraId="2506A78A" w14:textId="77777777" w:rsidR="000568C9" w:rsidRPr="0005301D" w:rsidRDefault="002B28BA" w:rsidP="000568C9">
            <w:pPr>
              <w:bidi/>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0B56172D" w14:textId="77777777" w:rsidR="000568C9" w:rsidRPr="0005301D" w:rsidRDefault="002B28BA" w:rsidP="000568C9">
            <w:pPr>
              <w:jc w:val="center"/>
              <w:rPr>
                <w:rFonts w:ascii="IRMitra" w:hAnsi="IRMitra" w:cs="IRMitra"/>
                <w:sz w:val="16"/>
                <w:szCs w:val="20"/>
                <w:rtl/>
              </w:rPr>
            </w:pPr>
            <w:r>
              <w:rPr>
                <w:rFonts w:ascii="IRMitra" w:hAnsi="IRMitra" w:cs="IRMitra"/>
                <w:sz w:val="16"/>
                <w:szCs w:val="20"/>
              </w:rPr>
              <w:t>13</w:t>
            </w:r>
          </w:p>
        </w:tc>
        <w:tc>
          <w:tcPr>
            <w:tcW w:w="1134" w:type="dxa"/>
            <w:vAlign w:val="center"/>
          </w:tcPr>
          <w:p w14:paraId="00C3DC1D"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نازک</w:t>
            </w:r>
          </w:p>
        </w:tc>
      </w:tr>
      <w:tr w:rsidR="000568C9" w:rsidRPr="0005301D" w14:paraId="76BA27C9" w14:textId="77777777" w:rsidTr="00782A72">
        <w:trPr>
          <w:jc w:val="center"/>
        </w:trPr>
        <w:tc>
          <w:tcPr>
            <w:tcW w:w="2441" w:type="dxa"/>
            <w:vAlign w:val="center"/>
          </w:tcPr>
          <w:p w14:paraId="4E51873D" w14:textId="77777777" w:rsidR="000568C9" w:rsidRPr="0005301D" w:rsidRDefault="000568C9" w:rsidP="000568C9">
            <w:pPr>
              <w:bidi/>
              <w:jc w:val="center"/>
              <w:rPr>
                <w:rFonts w:ascii="IRMitra" w:hAnsi="IRMitra" w:cs="IRMitra"/>
                <w:sz w:val="16"/>
                <w:szCs w:val="20"/>
                <w:rtl/>
              </w:rPr>
            </w:pPr>
            <w:r w:rsidRPr="0005301D">
              <w:rPr>
                <w:rFonts w:ascii="IRMitra" w:hAnsi="IRMitra" w:cs="IRMitra"/>
                <w:sz w:val="16"/>
                <w:szCs w:val="20"/>
                <w:rtl/>
              </w:rPr>
              <w:t>کلیدواژه‌ها</w:t>
            </w:r>
          </w:p>
        </w:tc>
        <w:tc>
          <w:tcPr>
            <w:tcW w:w="1541" w:type="dxa"/>
            <w:vAlign w:val="center"/>
          </w:tcPr>
          <w:p w14:paraId="28BE08B4" w14:textId="77777777" w:rsidR="000568C9" w:rsidRPr="0005301D" w:rsidRDefault="002B28BA" w:rsidP="000568C9">
            <w:pPr>
              <w:bidi/>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1D609731"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9</w:t>
            </w:r>
          </w:p>
        </w:tc>
        <w:tc>
          <w:tcPr>
            <w:tcW w:w="1134" w:type="dxa"/>
            <w:vAlign w:val="center"/>
          </w:tcPr>
          <w:p w14:paraId="1D94F650"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پررنگ ايتاليك</w:t>
            </w:r>
          </w:p>
        </w:tc>
      </w:tr>
      <w:tr w:rsidR="000568C9" w:rsidRPr="0005301D" w14:paraId="27FF2670" w14:textId="77777777" w:rsidTr="00782A72">
        <w:trPr>
          <w:jc w:val="center"/>
        </w:trPr>
        <w:tc>
          <w:tcPr>
            <w:tcW w:w="2441" w:type="dxa"/>
            <w:vAlign w:val="center"/>
          </w:tcPr>
          <w:p w14:paraId="5E954A38"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متن اصلي</w:t>
            </w:r>
          </w:p>
        </w:tc>
        <w:tc>
          <w:tcPr>
            <w:tcW w:w="1541" w:type="dxa"/>
            <w:vAlign w:val="center"/>
          </w:tcPr>
          <w:p w14:paraId="204D3E75" w14:textId="77777777" w:rsidR="000568C9" w:rsidRPr="0005301D" w:rsidRDefault="002B28BA" w:rsidP="000568C9">
            <w:pPr>
              <w:bidi/>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4E61C87F"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13</w:t>
            </w:r>
          </w:p>
        </w:tc>
        <w:tc>
          <w:tcPr>
            <w:tcW w:w="1134" w:type="dxa"/>
            <w:vAlign w:val="center"/>
          </w:tcPr>
          <w:p w14:paraId="1855A09B"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نازک</w:t>
            </w:r>
          </w:p>
        </w:tc>
      </w:tr>
      <w:tr w:rsidR="000568C9" w:rsidRPr="0005301D" w14:paraId="2917C89B" w14:textId="77777777" w:rsidTr="00782A72">
        <w:trPr>
          <w:jc w:val="center"/>
        </w:trPr>
        <w:tc>
          <w:tcPr>
            <w:tcW w:w="2441" w:type="dxa"/>
            <w:vAlign w:val="center"/>
          </w:tcPr>
          <w:p w14:paraId="02725F26"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عنوان جدول‌ها و نمودارها</w:t>
            </w:r>
          </w:p>
        </w:tc>
        <w:tc>
          <w:tcPr>
            <w:tcW w:w="1541" w:type="dxa"/>
            <w:vAlign w:val="center"/>
          </w:tcPr>
          <w:p w14:paraId="78B8DAB7" w14:textId="77777777" w:rsidR="000568C9" w:rsidRPr="0005301D" w:rsidRDefault="002B28BA" w:rsidP="000568C9">
            <w:pPr>
              <w:bidi/>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66AB9B3D"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10</w:t>
            </w:r>
          </w:p>
        </w:tc>
        <w:tc>
          <w:tcPr>
            <w:tcW w:w="1134" w:type="dxa"/>
            <w:vAlign w:val="center"/>
          </w:tcPr>
          <w:p w14:paraId="606F4E32"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پررنگ</w:t>
            </w:r>
          </w:p>
        </w:tc>
      </w:tr>
      <w:tr w:rsidR="000568C9" w:rsidRPr="0005301D" w14:paraId="378D8FB8" w14:textId="77777777" w:rsidTr="00782A72">
        <w:trPr>
          <w:jc w:val="center"/>
        </w:trPr>
        <w:tc>
          <w:tcPr>
            <w:tcW w:w="2441" w:type="dxa"/>
            <w:vAlign w:val="center"/>
          </w:tcPr>
          <w:p w14:paraId="1077A021"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عنوان ستون</w:t>
            </w:r>
            <w:r w:rsidRPr="0005301D">
              <w:rPr>
                <w:rFonts w:ascii="IRMitra" w:hAnsi="IRMitra" w:cs="IRMitra"/>
                <w:sz w:val="16"/>
                <w:szCs w:val="20"/>
                <w:rtl/>
              </w:rPr>
              <w:softHyphen/>
              <w:t>هاي جدول‌ها</w:t>
            </w:r>
          </w:p>
        </w:tc>
        <w:tc>
          <w:tcPr>
            <w:tcW w:w="1541" w:type="dxa"/>
            <w:vAlign w:val="center"/>
          </w:tcPr>
          <w:p w14:paraId="5846BFD8" w14:textId="77777777" w:rsidR="000568C9" w:rsidRPr="0005301D" w:rsidRDefault="002B28BA" w:rsidP="000568C9">
            <w:pPr>
              <w:bidi/>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2D3AA19A"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10</w:t>
            </w:r>
          </w:p>
        </w:tc>
        <w:tc>
          <w:tcPr>
            <w:tcW w:w="1134" w:type="dxa"/>
            <w:vAlign w:val="center"/>
          </w:tcPr>
          <w:p w14:paraId="3D566C82"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پررنگ</w:t>
            </w:r>
          </w:p>
        </w:tc>
      </w:tr>
      <w:tr w:rsidR="000568C9" w:rsidRPr="0005301D" w14:paraId="1551096E" w14:textId="77777777" w:rsidTr="00782A72">
        <w:trPr>
          <w:jc w:val="center"/>
        </w:trPr>
        <w:tc>
          <w:tcPr>
            <w:tcW w:w="2441" w:type="dxa"/>
            <w:vAlign w:val="center"/>
          </w:tcPr>
          <w:p w14:paraId="4CCF4D2D"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متون فارسي درون جدول‌ها</w:t>
            </w:r>
          </w:p>
        </w:tc>
        <w:tc>
          <w:tcPr>
            <w:tcW w:w="1541" w:type="dxa"/>
            <w:vAlign w:val="center"/>
          </w:tcPr>
          <w:p w14:paraId="47D08E30" w14:textId="77777777" w:rsidR="000568C9" w:rsidRPr="0005301D" w:rsidRDefault="002B28BA" w:rsidP="000568C9">
            <w:pPr>
              <w:bidi/>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26EBB549"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10</w:t>
            </w:r>
          </w:p>
        </w:tc>
        <w:tc>
          <w:tcPr>
            <w:tcW w:w="1134" w:type="dxa"/>
            <w:vAlign w:val="center"/>
          </w:tcPr>
          <w:p w14:paraId="3B966FEF"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نازک</w:t>
            </w:r>
          </w:p>
        </w:tc>
      </w:tr>
      <w:tr w:rsidR="000568C9" w:rsidRPr="0005301D" w14:paraId="0DE2ABB4" w14:textId="77777777" w:rsidTr="00782A72">
        <w:trPr>
          <w:jc w:val="center"/>
        </w:trPr>
        <w:tc>
          <w:tcPr>
            <w:tcW w:w="2441" w:type="dxa"/>
            <w:vAlign w:val="center"/>
          </w:tcPr>
          <w:p w14:paraId="60E38020"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متون لاتين درون جدول‌ها</w:t>
            </w:r>
          </w:p>
        </w:tc>
        <w:tc>
          <w:tcPr>
            <w:tcW w:w="1541" w:type="dxa"/>
            <w:vAlign w:val="center"/>
          </w:tcPr>
          <w:p w14:paraId="12B72A30" w14:textId="77777777" w:rsidR="000568C9" w:rsidRPr="00735457" w:rsidRDefault="000568C9" w:rsidP="000568C9">
            <w:pPr>
              <w:jc w:val="center"/>
              <w:rPr>
                <w:rFonts w:asciiTheme="majorBidi" w:hAnsiTheme="majorBidi" w:cstheme="majorBidi"/>
              </w:rPr>
            </w:pPr>
            <w:r w:rsidRPr="00735457">
              <w:rPr>
                <w:rFonts w:asciiTheme="majorBidi" w:hAnsiTheme="majorBidi" w:cstheme="majorBidi"/>
              </w:rPr>
              <w:t>Times New Roman</w:t>
            </w:r>
          </w:p>
        </w:tc>
        <w:tc>
          <w:tcPr>
            <w:tcW w:w="691" w:type="dxa"/>
            <w:vAlign w:val="center"/>
          </w:tcPr>
          <w:p w14:paraId="17DA2FC2"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8</w:t>
            </w:r>
          </w:p>
        </w:tc>
        <w:tc>
          <w:tcPr>
            <w:tcW w:w="1134" w:type="dxa"/>
            <w:vAlign w:val="center"/>
          </w:tcPr>
          <w:p w14:paraId="2866E16C"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نازک</w:t>
            </w:r>
          </w:p>
        </w:tc>
      </w:tr>
      <w:tr w:rsidR="000568C9" w:rsidRPr="0005301D" w14:paraId="29114987" w14:textId="77777777" w:rsidTr="00782A72">
        <w:trPr>
          <w:jc w:val="center"/>
        </w:trPr>
        <w:tc>
          <w:tcPr>
            <w:tcW w:w="2441" w:type="dxa"/>
            <w:vAlign w:val="center"/>
          </w:tcPr>
          <w:p w14:paraId="4BE1C619" w14:textId="77777777" w:rsidR="000568C9" w:rsidRPr="0005301D" w:rsidRDefault="00735457" w:rsidP="000568C9">
            <w:pPr>
              <w:jc w:val="center"/>
              <w:rPr>
                <w:rFonts w:ascii="IRMitra" w:hAnsi="IRMitra" w:cs="IRMitra"/>
                <w:sz w:val="16"/>
                <w:szCs w:val="20"/>
                <w:rtl/>
              </w:rPr>
            </w:pPr>
            <w:r>
              <w:rPr>
                <w:rFonts w:ascii="IRMitra" w:hAnsi="IRMitra" w:cs="IRMitra" w:hint="cs"/>
                <w:sz w:val="16"/>
                <w:szCs w:val="20"/>
                <w:rtl/>
                <w:lang w:bidi="fa-IR"/>
              </w:rPr>
              <w:t>کتاب نامۀ</w:t>
            </w:r>
            <w:r w:rsidR="000568C9" w:rsidRPr="0005301D">
              <w:rPr>
                <w:rFonts w:ascii="IRMitra" w:hAnsi="IRMitra" w:cs="IRMitra"/>
                <w:sz w:val="16"/>
                <w:szCs w:val="20"/>
                <w:rtl/>
              </w:rPr>
              <w:t xml:space="preserve"> فارسي</w:t>
            </w:r>
          </w:p>
        </w:tc>
        <w:tc>
          <w:tcPr>
            <w:tcW w:w="1541" w:type="dxa"/>
            <w:vAlign w:val="center"/>
          </w:tcPr>
          <w:p w14:paraId="2F797F48" w14:textId="77777777" w:rsidR="000568C9" w:rsidRPr="0005301D" w:rsidRDefault="00735457" w:rsidP="000568C9">
            <w:pPr>
              <w:bidi/>
              <w:jc w:val="center"/>
              <w:rPr>
                <w:rFonts w:ascii="IRMitra" w:hAnsi="IRMitra" w:cs="IRMitra"/>
                <w:sz w:val="16"/>
                <w:szCs w:val="20"/>
                <w:rtl/>
              </w:rPr>
            </w:pPr>
            <w:r w:rsidRPr="002B28BA">
              <w:rPr>
                <w:rFonts w:ascii="IRMitra" w:hAnsi="IRMitra" w:cs="IRMitra"/>
                <w:b/>
                <w:bCs/>
                <w:sz w:val="28"/>
                <w:szCs w:val="28"/>
              </w:rPr>
              <w:t>IR mitra</w:t>
            </w:r>
          </w:p>
        </w:tc>
        <w:tc>
          <w:tcPr>
            <w:tcW w:w="691" w:type="dxa"/>
            <w:vAlign w:val="center"/>
          </w:tcPr>
          <w:p w14:paraId="6314AA98" w14:textId="77777777" w:rsidR="000568C9" w:rsidRPr="0005301D" w:rsidRDefault="00735457" w:rsidP="000568C9">
            <w:pPr>
              <w:jc w:val="center"/>
              <w:rPr>
                <w:rFonts w:ascii="IRMitra" w:hAnsi="IRMitra" w:cs="IRMitra"/>
                <w:sz w:val="16"/>
                <w:szCs w:val="20"/>
                <w:rtl/>
              </w:rPr>
            </w:pPr>
            <w:r>
              <w:rPr>
                <w:rFonts w:ascii="IRMitra" w:hAnsi="IRMitra" w:cs="IRMitra" w:hint="cs"/>
                <w:sz w:val="16"/>
                <w:szCs w:val="20"/>
                <w:rtl/>
              </w:rPr>
              <w:t>13</w:t>
            </w:r>
          </w:p>
        </w:tc>
        <w:tc>
          <w:tcPr>
            <w:tcW w:w="1134" w:type="dxa"/>
            <w:vAlign w:val="center"/>
          </w:tcPr>
          <w:p w14:paraId="2AE18753"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نازک</w:t>
            </w:r>
          </w:p>
        </w:tc>
      </w:tr>
      <w:tr w:rsidR="000568C9" w:rsidRPr="0005301D" w14:paraId="1A582F78" w14:textId="77777777" w:rsidTr="00782A72">
        <w:trPr>
          <w:jc w:val="center"/>
        </w:trPr>
        <w:tc>
          <w:tcPr>
            <w:tcW w:w="2441" w:type="dxa"/>
            <w:vAlign w:val="center"/>
          </w:tcPr>
          <w:p w14:paraId="173E99BC" w14:textId="77777777" w:rsidR="000568C9" w:rsidRPr="0005301D" w:rsidRDefault="00735457" w:rsidP="000568C9">
            <w:pPr>
              <w:jc w:val="center"/>
              <w:rPr>
                <w:rFonts w:ascii="IRMitra" w:hAnsi="IRMitra" w:cs="IRMitra"/>
                <w:sz w:val="16"/>
                <w:szCs w:val="20"/>
                <w:rtl/>
              </w:rPr>
            </w:pPr>
            <w:r>
              <w:rPr>
                <w:rFonts w:ascii="IRMitra" w:hAnsi="IRMitra" w:cs="IRMitra" w:hint="cs"/>
                <w:sz w:val="16"/>
                <w:szCs w:val="20"/>
                <w:rtl/>
              </w:rPr>
              <w:lastRenderedPageBreak/>
              <w:t>کتاب نامۀ</w:t>
            </w:r>
            <w:r w:rsidR="000568C9" w:rsidRPr="0005301D">
              <w:rPr>
                <w:rFonts w:ascii="IRMitra" w:hAnsi="IRMitra" w:cs="IRMitra"/>
                <w:sz w:val="16"/>
                <w:szCs w:val="20"/>
                <w:rtl/>
              </w:rPr>
              <w:t xml:space="preserve"> لاتين</w:t>
            </w:r>
          </w:p>
        </w:tc>
        <w:tc>
          <w:tcPr>
            <w:tcW w:w="1541" w:type="dxa"/>
            <w:vAlign w:val="center"/>
          </w:tcPr>
          <w:p w14:paraId="579C8508" w14:textId="77777777" w:rsidR="000568C9" w:rsidRPr="00735457" w:rsidRDefault="000568C9" w:rsidP="000568C9">
            <w:pPr>
              <w:jc w:val="center"/>
              <w:rPr>
                <w:rFonts w:asciiTheme="majorBidi" w:hAnsiTheme="majorBidi" w:cstheme="majorBidi"/>
              </w:rPr>
            </w:pPr>
            <w:r w:rsidRPr="00735457">
              <w:rPr>
                <w:rFonts w:asciiTheme="majorBidi" w:hAnsiTheme="majorBidi" w:cstheme="majorBidi"/>
              </w:rPr>
              <w:t>Times New Roman</w:t>
            </w:r>
          </w:p>
        </w:tc>
        <w:tc>
          <w:tcPr>
            <w:tcW w:w="691" w:type="dxa"/>
            <w:vAlign w:val="center"/>
          </w:tcPr>
          <w:p w14:paraId="2AA8658A"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11</w:t>
            </w:r>
          </w:p>
        </w:tc>
        <w:tc>
          <w:tcPr>
            <w:tcW w:w="1134" w:type="dxa"/>
            <w:vAlign w:val="center"/>
          </w:tcPr>
          <w:p w14:paraId="194C2C9D" w14:textId="77777777" w:rsidR="000568C9" w:rsidRPr="0005301D" w:rsidRDefault="000568C9" w:rsidP="000568C9">
            <w:pPr>
              <w:jc w:val="center"/>
              <w:rPr>
                <w:rFonts w:ascii="IRMitra" w:hAnsi="IRMitra" w:cs="IRMitra"/>
                <w:sz w:val="16"/>
                <w:szCs w:val="20"/>
                <w:rtl/>
              </w:rPr>
            </w:pPr>
            <w:r w:rsidRPr="0005301D">
              <w:rPr>
                <w:rFonts w:ascii="IRMitra" w:hAnsi="IRMitra" w:cs="IRMitra"/>
                <w:sz w:val="16"/>
                <w:szCs w:val="20"/>
                <w:rtl/>
              </w:rPr>
              <w:t>نازک</w:t>
            </w:r>
          </w:p>
        </w:tc>
      </w:tr>
    </w:tbl>
    <w:p w14:paraId="4421DD6B" w14:textId="77777777" w:rsidR="00C67A35" w:rsidRPr="0005301D" w:rsidRDefault="00C67A35" w:rsidP="00C67A35">
      <w:pPr>
        <w:ind w:firstLine="440"/>
        <w:jc w:val="center"/>
        <w:rPr>
          <w:rFonts w:ascii="IRMitra" w:hAnsi="IRMitra" w:cs="IRMitra"/>
          <w:sz w:val="16"/>
          <w:szCs w:val="20"/>
          <w:rtl/>
        </w:rPr>
      </w:pPr>
    </w:p>
    <w:p w14:paraId="62382F01" w14:textId="77777777" w:rsidR="00735457" w:rsidRPr="005A40FB"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281" w:hanging="283"/>
        <w:jc w:val="lowKashida"/>
        <w:rPr>
          <w:rFonts w:ascii="IRMitra" w:hAnsi="IRMitra" w:cs="IRMitra"/>
          <w:sz w:val="26"/>
          <w:szCs w:val="26"/>
          <w:rtl/>
        </w:rPr>
      </w:pPr>
      <w:r w:rsidRPr="005A40FB">
        <w:rPr>
          <w:rFonts w:ascii="IRMitra" w:hAnsi="IRMitra" w:cs="IRMitra"/>
          <w:b/>
          <w:bCs/>
          <w:sz w:val="26"/>
          <w:szCs w:val="26"/>
          <w:rtl/>
        </w:rPr>
        <w:t>6. کتاب</w:t>
      </w:r>
      <w:r w:rsidRPr="005A40FB">
        <w:rPr>
          <w:rFonts w:ascii="IRMitra" w:hAnsi="IRMitra" w:cs="IRMitra"/>
          <w:b/>
          <w:bCs/>
          <w:sz w:val="26"/>
          <w:szCs w:val="26"/>
          <w:rtl/>
        </w:rPr>
        <w:softHyphen/>
        <w:t xml:space="preserve">نامه </w:t>
      </w:r>
      <w:r w:rsidRPr="005A40FB">
        <w:rPr>
          <w:rFonts w:ascii="IRMitra" w:hAnsi="IRMitra" w:cs="IRMitra"/>
          <w:sz w:val="26"/>
          <w:szCs w:val="26"/>
          <w:rtl/>
        </w:rPr>
        <w:t>(منابع و مآخذ): درپایان مقاله؛</w:t>
      </w:r>
    </w:p>
    <w:p w14:paraId="2070311A" w14:textId="77777777" w:rsidR="00735457" w:rsidRPr="00B554AE"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rtl/>
        </w:rPr>
      </w:pPr>
      <w:r w:rsidRPr="00B554AE">
        <w:rPr>
          <w:rFonts w:ascii="IRMitra" w:hAnsi="IRMitra" w:cs="IRMitra"/>
          <w:sz w:val="26"/>
          <w:szCs w:val="26"/>
          <w:rtl/>
        </w:rPr>
        <w:t xml:space="preserve">در پایان مقاله و بر اساس ترتیب الفبایی نام خانوادگی نویسنده </w:t>
      </w:r>
      <w:r w:rsidRPr="00B554AE">
        <w:rPr>
          <w:rFonts w:ascii="IRMitra" w:hAnsi="IRMitra" w:cs="IRMitra" w:hint="cs"/>
          <w:sz w:val="26"/>
          <w:szCs w:val="26"/>
          <w:rtl/>
        </w:rPr>
        <w:t>/</w:t>
      </w:r>
      <w:r w:rsidRPr="00B554AE">
        <w:rPr>
          <w:rFonts w:ascii="IRMitra" w:hAnsi="IRMitra" w:cs="IRMitra"/>
          <w:sz w:val="26"/>
          <w:szCs w:val="26"/>
          <w:rtl/>
        </w:rPr>
        <w:t xml:space="preserve">یا نویسندگان، به این ترتیب: </w:t>
      </w:r>
    </w:p>
    <w:p w14:paraId="0B186FF7" w14:textId="77777777" w:rsidR="00735457" w:rsidRPr="00B554AE"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rtl/>
        </w:rPr>
      </w:pPr>
      <w:r w:rsidRPr="00B554AE">
        <w:rPr>
          <w:rFonts w:ascii="IRMitra" w:hAnsi="IRMitra" w:cs="IRMitra"/>
          <w:b/>
          <w:bCs/>
          <w:sz w:val="26"/>
          <w:szCs w:val="26"/>
          <w:rtl/>
        </w:rPr>
        <w:t>کتاب:</w:t>
      </w:r>
      <w:r w:rsidRPr="00B554AE">
        <w:rPr>
          <w:rFonts w:ascii="IRMitra" w:hAnsi="IRMitra" w:cs="IRMitra"/>
          <w:sz w:val="26"/>
          <w:szCs w:val="26"/>
          <w:rtl/>
        </w:rPr>
        <w:t xml:space="preserve"> نام خانوادگی، نام نویسنده (سال انتشار داخل پرانتز)</w:t>
      </w:r>
      <w:r w:rsidRPr="00B554AE">
        <w:rPr>
          <w:rFonts w:ascii="IRMitra" w:hAnsi="IRMitra" w:cs="IRMitra" w:hint="cs"/>
          <w:sz w:val="26"/>
          <w:szCs w:val="26"/>
          <w:rtl/>
        </w:rPr>
        <w:t>.</w:t>
      </w:r>
      <w:r w:rsidRPr="00B554AE">
        <w:rPr>
          <w:rFonts w:ascii="IRMitra" w:hAnsi="IRMitra" w:cs="IRMitra"/>
          <w:i/>
          <w:iCs/>
          <w:sz w:val="26"/>
          <w:szCs w:val="26"/>
          <w:rtl/>
        </w:rPr>
        <w:t>نام کتاب</w:t>
      </w:r>
      <w:r w:rsidRPr="00B554AE">
        <w:rPr>
          <w:rFonts w:ascii="IRMitra" w:hAnsi="IRMitra" w:cs="IRMitra"/>
          <w:i/>
          <w:iCs/>
          <w:sz w:val="26"/>
          <w:szCs w:val="26"/>
        </w:rPr>
        <w:t xml:space="preserve"> </w:t>
      </w:r>
      <w:r w:rsidRPr="00B554AE">
        <w:rPr>
          <w:rFonts w:ascii="IRMitra" w:hAnsi="IRMitra" w:cs="IRMitra" w:hint="cs"/>
          <w:i/>
          <w:iCs/>
          <w:sz w:val="26"/>
          <w:szCs w:val="26"/>
          <w:rtl/>
        </w:rPr>
        <w:t>(ایتالیک شود)</w:t>
      </w:r>
      <w:r w:rsidRPr="00B554AE">
        <w:rPr>
          <w:rFonts w:ascii="IRMitra" w:hAnsi="IRMitra" w:cs="IRMitra"/>
          <w:sz w:val="26"/>
          <w:szCs w:val="26"/>
          <w:rtl/>
        </w:rPr>
        <w:t>، نام مترجم یا مصح</w:t>
      </w:r>
      <w:r w:rsidRPr="00B554AE">
        <w:rPr>
          <w:rFonts w:ascii="IRMitra" w:hAnsi="IRMitra" w:cs="IRMitra" w:hint="cs"/>
          <w:sz w:val="26"/>
          <w:szCs w:val="26"/>
          <w:rtl/>
        </w:rPr>
        <w:t>ّ</w:t>
      </w:r>
      <w:r w:rsidRPr="00B554AE">
        <w:rPr>
          <w:rFonts w:ascii="IRMitra" w:hAnsi="IRMitra" w:cs="IRMitra"/>
          <w:sz w:val="26"/>
          <w:szCs w:val="26"/>
          <w:rtl/>
        </w:rPr>
        <w:t>ح، نوبت چاپ</w:t>
      </w:r>
      <w:r w:rsidRPr="00B554AE">
        <w:rPr>
          <w:rFonts w:ascii="IRMitra" w:hAnsi="IRMitra" w:cs="IRMitra" w:hint="cs"/>
          <w:sz w:val="26"/>
          <w:szCs w:val="26"/>
          <w:rtl/>
        </w:rPr>
        <w:t>، شهر</w:t>
      </w:r>
      <w:r w:rsidRPr="00B554AE">
        <w:rPr>
          <w:rFonts w:ascii="IRMitra" w:hAnsi="IRMitra" w:cs="IRMitra"/>
          <w:sz w:val="26"/>
          <w:szCs w:val="26"/>
          <w:rtl/>
        </w:rPr>
        <w:t xml:space="preserve"> نشر: نام ناشر</w:t>
      </w:r>
      <w:r w:rsidRPr="00B554AE">
        <w:rPr>
          <w:rFonts w:ascii="IRMitra" w:hAnsi="IRMitra" w:cs="IRMitra" w:hint="cs"/>
          <w:sz w:val="26"/>
          <w:szCs w:val="26"/>
          <w:rtl/>
        </w:rPr>
        <w:t>.</w:t>
      </w:r>
    </w:p>
    <w:p w14:paraId="438C0F14" w14:textId="77777777" w:rsidR="00735457" w:rsidRPr="00B554AE"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rtl/>
        </w:rPr>
      </w:pPr>
      <w:r w:rsidRPr="00B554AE">
        <w:rPr>
          <w:rFonts w:ascii="IRMitra" w:hAnsi="IRMitra" w:cs="IRMitra" w:hint="cs"/>
          <w:sz w:val="26"/>
          <w:szCs w:val="26"/>
          <w:rtl/>
        </w:rPr>
        <w:t>مانند: شفیعی</w:t>
      </w:r>
      <w:r w:rsidRPr="00B554AE">
        <w:rPr>
          <w:rFonts w:ascii="IRMitra" w:hAnsi="IRMitra" w:cs="IRMitra"/>
          <w:sz w:val="26"/>
          <w:szCs w:val="26"/>
          <w:rtl/>
        </w:rPr>
        <w:softHyphen/>
      </w:r>
      <w:r w:rsidRPr="00B554AE">
        <w:rPr>
          <w:rFonts w:ascii="IRMitra" w:hAnsi="IRMitra" w:cs="IRMitra" w:hint="cs"/>
          <w:sz w:val="26"/>
          <w:szCs w:val="26"/>
          <w:rtl/>
        </w:rPr>
        <w:t>کدکنی، محمّد</w:t>
      </w:r>
      <w:r w:rsidRPr="00B554AE">
        <w:rPr>
          <w:rFonts w:ascii="IRMitra" w:hAnsi="IRMitra" w:cs="IRMitra"/>
          <w:sz w:val="26"/>
          <w:szCs w:val="26"/>
          <w:rtl/>
        </w:rPr>
        <w:softHyphen/>
      </w:r>
      <w:r w:rsidRPr="00B554AE">
        <w:rPr>
          <w:rFonts w:ascii="IRMitra" w:hAnsi="IRMitra" w:cs="IRMitra" w:hint="cs"/>
          <w:sz w:val="26"/>
          <w:szCs w:val="26"/>
          <w:rtl/>
        </w:rPr>
        <w:t xml:space="preserve">رضا(1391). </w:t>
      </w:r>
      <w:r w:rsidRPr="00B554AE">
        <w:rPr>
          <w:rFonts w:ascii="IRMitra" w:hAnsi="IRMitra" w:cs="IRMitra" w:hint="cs"/>
          <w:i/>
          <w:iCs/>
          <w:sz w:val="26"/>
          <w:szCs w:val="26"/>
          <w:rtl/>
        </w:rPr>
        <w:t>رستاخیز کلمات</w:t>
      </w:r>
      <w:r w:rsidRPr="00B554AE">
        <w:rPr>
          <w:rFonts w:ascii="IRMitra" w:hAnsi="IRMitra" w:cs="IRMitra"/>
          <w:i/>
          <w:iCs/>
          <w:sz w:val="26"/>
          <w:szCs w:val="26"/>
        </w:rPr>
        <w:t xml:space="preserve"> </w:t>
      </w:r>
      <w:r w:rsidRPr="00B554AE">
        <w:rPr>
          <w:rFonts w:ascii="IRMitra" w:hAnsi="IRMitra" w:cs="IRMitra" w:hint="cs"/>
          <w:i/>
          <w:iCs/>
          <w:sz w:val="26"/>
          <w:szCs w:val="26"/>
          <w:rtl/>
        </w:rPr>
        <w:t>(</w:t>
      </w:r>
      <w:r w:rsidRPr="00B554AE">
        <w:rPr>
          <w:rFonts w:ascii="IRMitra" w:hAnsi="IRMitra" w:cs="IRMitra"/>
          <w:i/>
          <w:iCs/>
          <w:sz w:val="26"/>
          <w:szCs w:val="26"/>
        </w:rPr>
        <w:t xml:space="preserve"> </w:t>
      </w:r>
      <w:r w:rsidRPr="00B554AE">
        <w:rPr>
          <w:rFonts w:ascii="IRMitra" w:hAnsi="IRMitra" w:cs="IRMitra" w:hint="cs"/>
          <w:i/>
          <w:iCs/>
          <w:sz w:val="26"/>
          <w:szCs w:val="26"/>
          <w:rtl/>
        </w:rPr>
        <w:t>درس</w:t>
      </w:r>
      <w:r w:rsidRPr="00B554AE">
        <w:rPr>
          <w:rFonts w:ascii="IRMitra" w:hAnsi="IRMitra" w:cs="IRMitra"/>
          <w:i/>
          <w:iCs/>
          <w:sz w:val="26"/>
          <w:szCs w:val="26"/>
          <w:rtl/>
        </w:rPr>
        <w:softHyphen/>
      </w:r>
      <w:r w:rsidRPr="00B554AE">
        <w:rPr>
          <w:rFonts w:ascii="IRMitra" w:hAnsi="IRMitra" w:cs="IRMitra" w:hint="cs"/>
          <w:i/>
          <w:iCs/>
          <w:sz w:val="26"/>
          <w:szCs w:val="26"/>
          <w:rtl/>
        </w:rPr>
        <w:t>گفتارهایی دربارۀ نظریۀ ادبی صورتگرایان روس)،</w:t>
      </w:r>
      <w:r w:rsidRPr="00B554AE">
        <w:rPr>
          <w:rFonts w:ascii="IRMitra" w:hAnsi="IRMitra" w:cs="IRMitra" w:hint="cs"/>
          <w:sz w:val="26"/>
          <w:szCs w:val="26"/>
          <w:rtl/>
        </w:rPr>
        <w:t xml:space="preserve"> چاپ اوّل، تهران: سخن.</w:t>
      </w:r>
    </w:p>
    <w:p w14:paraId="6F2B3C84" w14:textId="77777777" w:rsidR="00735457" w:rsidRPr="00B554AE"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rtl/>
        </w:rPr>
      </w:pPr>
      <w:r w:rsidRPr="00B554AE">
        <w:rPr>
          <w:rFonts w:ascii="IRMitra" w:hAnsi="IRMitra" w:cs="IRMitra"/>
          <w:b/>
          <w:bCs/>
          <w:sz w:val="26"/>
          <w:szCs w:val="26"/>
          <w:rtl/>
        </w:rPr>
        <w:t>مقاله:</w:t>
      </w:r>
      <w:r w:rsidRPr="00B554AE">
        <w:rPr>
          <w:rFonts w:ascii="IRMitra" w:hAnsi="IRMitra" w:cs="IRMitra"/>
          <w:sz w:val="26"/>
          <w:szCs w:val="26"/>
          <w:rtl/>
        </w:rPr>
        <w:t xml:space="preserve"> نام خانوادگی، نام نویسنده</w:t>
      </w:r>
      <w:r w:rsidRPr="00B554AE">
        <w:rPr>
          <w:rFonts w:ascii="IRMitra" w:hAnsi="IRMitra" w:cs="IRMitra" w:hint="cs"/>
          <w:sz w:val="26"/>
          <w:szCs w:val="26"/>
          <w:rtl/>
        </w:rPr>
        <w:t>؛ نام خانوادگی، نام نویسنده</w:t>
      </w:r>
      <w:r w:rsidRPr="00B554AE">
        <w:rPr>
          <w:rFonts w:ascii="IRMitra" w:hAnsi="IRMitra" w:cs="IRMitra"/>
          <w:sz w:val="26"/>
          <w:szCs w:val="26"/>
          <w:rtl/>
        </w:rPr>
        <w:t xml:space="preserve"> (سال انتشار داخل پرانتز)</w:t>
      </w:r>
      <w:r w:rsidRPr="00B554AE">
        <w:rPr>
          <w:rFonts w:ascii="IRMitra" w:hAnsi="IRMitra" w:cs="IRMitra" w:hint="cs"/>
          <w:sz w:val="26"/>
          <w:szCs w:val="26"/>
          <w:rtl/>
        </w:rPr>
        <w:t>.</w:t>
      </w:r>
      <w:r w:rsidRPr="00B554AE">
        <w:rPr>
          <w:rFonts w:ascii="IRMitra" w:hAnsi="IRMitra" w:cs="IRMitra"/>
          <w:sz w:val="26"/>
          <w:szCs w:val="26"/>
          <w:rtl/>
        </w:rPr>
        <w:t xml:space="preserve"> «عنوان مقاله داخل گیومه»، نام </w:t>
      </w:r>
      <w:r w:rsidRPr="00B554AE">
        <w:rPr>
          <w:rFonts w:ascii="IRMitra" w:hAnsi="IRMitra" w:cs="IRMitra"/>
          <w:i/>
          <w:iCs/>
          <w:sz w:val="26"/>
          <w:szCs w:val="26"/>
          <w:rtl/>
        </w:rPr>
        <w:t>نشریه</w:t>
      </w:r>
      <w:r w:rsidRPr="00B554AE">
        <w:rPr>
          <w:rFonts w:ascii="IRMitra" w:hAnsi="IRMitra" w:cs="IRMitra"/>
          <w:i/>
          <w:iCs/>
          <w:sz w:val="26"/>
          <w:szCs w:val="26"/>
        </w:rPr>
        <w:t xml:space="preserve"> </w:t>
      </w:r>
      <w:r w:rsidRPr="00B554AE">
        <w:rPr>
          <w:rFonts w:ascii="IRMitra" w:hAnsi="IRMitra" w:cs="IRMitra" w:hint="cs"/>
          <w:i/>
          <w:iCs/>
          <w:sz w:val="26"/>
          <w:szCs w:val="26"/>
          <w:rtl/>
        </w:rPr>
        <w:t xml:space="preserve">( </w:t>
      </w:r>
      <w:r>
        <w:rPr>
          <w:rFonts w:ascii="IRMitra" w:hAnsi="IRMitra" w:cs="IRMitra" w:hint="cs"/>
          <w:i/>
          <w:iCs/>
          <w:sz w:val="26"/>
          <w:szCs w:val="26"/>
          <w:rtl/>
          <w:lang w:bidi="fa-IR"/>
        </w:rPr>
        <w:t>ا</w:t>
      </w:r>
      <w:r w:rsidRPr="00B554AE">
        <w:rPr>
          <w:rFonts w:ascii="IRMitra" w:hAnsi="IRMitra" w:cs="IRMitra" w:hint="cs"/>
          <w:i/>
          <w:iCs/>
          <w:sz w:val="26"/>
          <w:szCs w:val="26"/>
          <w:rtl/>
        </w:rPr>
        <w:t>یتالیک)</w:t>
      </w:r>
      <w:r w:rsidRPr="00B554AE">
        <w:rPr>
          <w:rFonts w:ascii="IRMitra" w:hAnsi="IRMitra" w:cs="IRMitra"/>
          <w:sz w:val="26"/>
          <w:szCs w:val="26"/>
          <w:rtl/>
        </w:rPr>
        <w:t>، دوره/ سال</w:t>
      </w:r>
      <w:r w:rsidRPr="00B554AE">
        <w:rPr>
          <w:rFonts w:ascii="IRMitra" w:hAnsi="IRMitra" w:cs="IRMitra"/>
          <w:sz w:val="26"/>
          <w:szCs w:val="26"/>
        </w:rPr>
        <w:t xml:space="preserve"> </w:t>
      </w:r>
      <w:r w:rsidRPr="00B554AE">
        <w:rPr>
          <w:rFonts w:ascii="IRMitra" w:hAnsi="IRMitra" w:cs="IRMitra" w:hint="cs"/>
          <w:sz w:val="26"/>
          <w:szCs w:val="26"/>
          <w:rtl/>
        </w:rPr>
        <w:t>(فقط ذکرعدد)</w:t>
      </w:r>
      <w:r w:rsidRPr="00B554AE">
        <w:rPr>
          <w:rFonts w:ascii="IRMitra" w:hAnsi="IRMitra" w:cs="IRMitra"/>
          <w:sz w:val="26"/>
          <w:szCs w:val="26"/>
          <w:rtl/>
        </w:rPr>
        <w:t xml:space="preserve">، </w:t>
      </w:r>
      <w:r w:rsidRPr="00B554AE">
        <w:rPr>
          <w:rFonts w:ascii="IRMitra" w:hAnsi="IRMitra" w:cs="IRMitra" w:hint="cs"/>
          <w:sz w:val="26"/>
          <w:szCs w:val="26"/>
          <w:rtl/>
        </w:rPr>
        <w:t>شماره</w:t>
      </w:r>
      <w:r w:rsidRPr="00B554AE">
        <w:rPr>
          <w:rFonts w:ascii="IRMitra" w:hAnsi="IRMitra" w:cs="IRMitra"/>
          <w:sz w:val="26"/>
          <w:szCs w:val="26"/>
        </w:rPr>
        <w:t xml:space="preserve"> </w:t>
      </w:r>
      <w:r w:rsidRPr="00B554AE">
        <w:rPr>
          <w:rFonts w:ascii="IRMitra" w:hAnsi="IRMitra" w:cs="IRMitra" w:hint="cs"/>
          <w:sz w:val="26"/>
          <w:szCs w:val="26"/>
          <w:rtl/>
        </w:rPr>
        <w:t>(داخل پرانتز)</w:t>
      </w:r>
      <w:r w:rsidRPr="00B554AE">
        <w:rPr>
          <w:rFonts w:ascii="IRMitra" w:hAnsi="IRMitra" w:cs="IRMitra"/>
          <w:sz w:val="26"/>
          <w:szCs w:val="26"/>
        </w:rPr>
        <w:t>.</w:t>
      </w:r>
      <w:r w:rsidRPr="00B554AE">
        <w:rPr>
          <w:rFonts w:ascii="IRMitra" w:hAnsi="IRMitra" w:cs="IRMitra" w:hint="cs"/>
          <w:sz w:val="26"/>
          <w:szCs w:val="26"/>
          <w:rtl/>
        </w:rPr>
        <w:t xml:space="preserve"> </w:t>
      </w:r>
      <w:r w:rsidRPr="00B554AE">
        <w:rPr>
          <w:rFonts w:ascii="IRMitra" w:hAnsi="IRMitra" w:cs="IRMitra"/>
          <w:sz w:val="26"/>
          <w:szCs w:val="26"/>
          <w:rtl/>
        </w:rPr>
        <w:t>شمار</w:t>
      </w:r>
      <w:r w:rsidRPr="00B554AE">
        <w:rPr>
          <w:rFonts w:ascii="IRMitra" w:hAnsi="IRMitra" w:cs="IRMitra" w:hint="cs"/>
          <w:sz w:val="26"/>
          <w:szCs w:val="26"/>
          <w:rtl/>
        </w:rPr>
        <w:t>ۀ</w:t>
      </w:r>
      <w:r w:rsidRPr="00B554AE">
        <w:rPr>
          <w:rFonts w:ascii="IRMitra" w:hAnsi="IRMitra" w:cs="IRMitra"/>
          <w:sz w:val="26"/>
          <w:szCs w:val="26"/>
          <w:rtl/>
        </w:rPr>
        <w:t xml:space="preserve"> صفحات مقاله</w:t>
      </w:r>
      <w:r w:rsidRPr="00B554AE">
        <w:rPr>
          <w:rFonts w:ascii="IRMitra" w:hAnsi="IRMitra" w:cs="IRMitra" w:hint="cs"/>
          <w:sz w:val="26"/>
          <w:szCs w:val="26"/>
          <w:rtl/>
        </w:rPr>
        <w:t>( بدون صص و عدد کوچک</w:t>
      </w:r>
      <w:r w:rsidRPr="00B554AE">
        <w:rPr>
          <w:rFonts w:ascii="IRMitra" w:hAnsi="IRMitra" w:cs="IRMitra"/>
          <w:sz w:val="26"/>
          <w:szCs w:val="26"/>
        </w:rPr>
        <w:softHyphen/>
      </w:r>
      <w:r w:rsidRPr="00B554AE">
        <w:rPr>
          <w:rFonts w:ascii="IRMitra" w:hAnsi="IRMitra" w:cs="IRMitra" w:hint="cs"/>
          <w:sz w:val="26"/>
          <w:szCs w:val="26"/>
          <w:rtl/>
        </w:rPr>
        <w:t>تر درسمت چپ)</w:t>
      </w:r>
      <w:r w:rsidRPr="00B554AE">
        <w:rPr>
          <w:rFonts w:ascii="IRMitra" w:hAnsi="IRMitra" w:cs="IRMitra"/>
          <w:sz w:val="26"/>
          <w:szCs w:val="26"/>
          <w:rtl/>
        </w:rPr>
        <w:t>.</w:t>
      </w:r>
    </w:p>
    <w:p w14:paraId="68BD9461" w14:textId="77777777" w:rsidR="00735457" w:rsidRPr="00B554AE"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rtl/>
        </w:rPr>
      </w:pPr>
      <w:r w:rsidRPr="00B554AE">
        <w:rPr>
          <w:rFonts w:ascii="IRMitra" w:hAnsi="IRMitra" w:cs="IRMitra" w:hint="cs"/>
          <w:sz w:val="26"/>
          <w:szCs w:val="26"/>
          <w:rtl/>
        </w:rPr>
        <w:t xml:space="preserve">مانند: </w:t>
      </w:r>
      <w:r w:rsidRPr="00B554AE">
        <w:rPr>
          <w:rFonts w:ascii="IRMitra" w:hAnsi="IRMitra" w:cs="IRMitra"/>
          <w:sz w:val="26"/>
          <w:szCs w:val="26"/>
          <w:shd w:val="clear" w:color="auto" w:fill="FFFFFF"/>
          <w:rtl/>
        </w:rPr>
        <w:t>پورنامداریان</w:t>
      </w:r>
      <w:r w:rsidRPr="00B554AE">
        <w:rPr>
          <w:rFonts w:ascii="IRMitra" w:hAnsi="IRMitra" w:cs="IRMitra" w:hint="cs"/>
          <w:sz w:val="26"/>
          <w:szCs w:val="26"/>
          <w:shd w:val="clear" w:color="auto" w:fill="FFFFFF"/>
          <w:rtl/>
        </w:rPr>
        <w:t>،</w:t>
      </w:r>
      <w:r w:rsidRPr="00B554AE">
        <w:rPr>
          <w:rFonts w:ascii="IRMitra" w:hAnsi="IRMitra" w:cs="IRMitra"/>
          <w:sz w:val="26"/>
          <w:szCs w:val="26"/>
          <w:shd w:val="clear" w:color="auto" w:fill="FFFFFF"/>
          <w:rtl/>
        </w:rPr>
        <w:t xml:space="preserve"> تقی</w:t>
      </w:r>
      <w:r w:rsidRPr="00B554AE">
        <w:rPr>
          <w:rFonts w:ascii="IRMitra" w:hAnsi="IRMitra" w:cs="IRMitra" w:hint="cs"/>
          <w:sz w:val="26"/>
          <w:szCs w:val="26"/>
          <w:shd w:val="clear" w:color="auto" w:fill="FFFFFF"/>
          <w:rtl/>
        </w:rPr>
        <w:t xml:space="preserve">؛ </w:t>
      </w:r>
      <w:r w:rsidRPr="00B554AE">
        <w:rPr>
          <w:rFonts w:ascii="IRMitra" w:hAnsi="IRMitra" w:cs="IRMitra"/>
          <w:sz w:val="26"/>
          <w:szCs w:val="26"/>
          <w:shd w:val="clear" w:color="auto" w:fill="FFFFFF"/>
          <w:rtl/>
        </w:rPr>
        <w:t>رادفر</w:t>
      </w:r>
      <w:r w:rsidRPr="00B554AE">
        <w:rPr>
          <w:rFonts w:ascii="IRMitra" w:hAnsi="IRMitra" w:cs="IRMitra" w:hint="cs"/>
          <w:sz w:val="26"/>
          <w:szCs w:val="26"/>
          <w:shd w:val="clear" w:color="auto" w:fill="FFFFFF"/>
          <w:rtl/>
        </w:rPr>
        <w:t>،</w:t>
      </w:r>
      <w:r w:rsidRPr="00B554AE">
        <w:rPr>
          <w:rFonts w:ascii="IRMitra" w:hAnsi="IRMitra" w:cs="IRMitra"/>
          <w:sz w:val="26"/>
          <w:szCs w:val="26"/>
          <w:shd w:val="clear" w:color="auto" w:fill="FFFFFF"/>
          <w:rtl/>
        </w:rPr>
        <w:t xml:space="preserve"> ابوالقاسم</w:t>
      </w:r>
      <w:r w:rsidRPr="00B554AE">
        <w:rPr>
          <w:rFonts w:ascii="IRMitra" w:hAnsi="IRMitra" w:cs="IRMitra" w:hint="cs"/>
          <w:sz w:val="26"/>
          <w:szCs w:val="26"/>
          <w:shd w:val="clear" w:color="auto" w:fill="FFFFFF"/>
          <w:rtl/>
        </w:rPr>
        <w:t>؛</w:t>
      </w:r>
      <w:r w:rsidRPr="00B554AE">
        <w:rPr>
          <w:rFonts w:ascii="IRMitra" w:hAnsi="IRMitra" w:cs="IRMitra"/>
          <w:sz w:val="26"/>
          <w:szCs w:val="26"/>
          <w:shd w:val="clear" w:color="auto" w:fill="FFFFFF"/>
        </w:rPr>
        <w:t xml:space="preserve"> </w:t>
      </w:r>
      <w:r w:rsidRPr="00B554AE">
        <w:rPr>
          <w:rFonts w:ascii="IRMitra" w:hAnsi="IRMitra" w:cs="IRMitra"/>
          <w:sz w:val="26"/>
          <w:szCs w:val="26"/>
          <w:shd w:val="clear" w:color="auto" w:fill="FFFFFF"/>
          <w:rtl/>
        </w:rPr>
        <w:t>شاکری</w:t>
      </w:r>
      <w:r w:rsidRPr="00B554AE">
        <w:rPr>
          <w:rFonts w:ascii="IRMitra" w:hAnsi="IRMitra" w:cs="IRMitra" w:hint="cs"/>
          <w:sz w:val="26"/>
          <w:szCs w:val="26"/>
          <w:shd w:val="clear" w:color="auto" w:fill="FFFFFF"/>
          <w:rtl/>
        </w:rPr>
        <w:t>،</w:t>
      </w:r>
      <w:r w:rsidRPr="00B554AE">
        <w:rPr>
          <w:rFonts w:ascii="IRMitra" w:hAnsi="IRMitra" w:cs="IRMitra"/>
          <w:sz w:val="26"/>
          <w:szCs w:val="26"/>
          <w:shd w:val="clear" w:color="auto" w:fill="FFFFFF"/>
          <w:rtl/>
        </w:rPr>
        <w:t xml:space="preserve"> جلیل (1391). </w:t>
      </w:r>
      <w:r w:rsidRPr="00B554AE">
        <w:rPr>
          <w:rFonts w:ascii="IRMitra" w:hAnsi="IRMitra" w:cs="IRMitra" w:hint="cs"/>
          <w:sz w:val="26"/>
          <w:szCs w:val="26"/>
          <w:shd w:val="clear" w:color="auto" w:fill="FFFFFF"/>
          <w:rtl/>
        </w:rPr>
        <w:t>«</w:t>
      </w:r>
      <w:r w:rsidRPr="00B554AE">
        <w:rPr>
          <w:rFonts w:ascii="IRMitra" w:hAnsi="IRMitra" w:cs="IRMitra"/>
          <w:sz w:val="26"/>
          <w:szCs w:val="26"/>
          <w:shd w:val="clear" w:color="auto" w:fill="FFFFFF"/>
          <w:rtl/>
        </w:rPr>
        <w:t>بررسی و تأویل چند نماد در شعر معاصر</w:t>
      </w:r>
      <w:r w:rsidRPr="00B554AE">
        <w:rPr>
          <w:rFonts w:ascii="IRMitra" w:hAnsi="IRMitra" w:cs="IRMitra" w:hint="cs"/>
          <w:sz w:val="26"/>
          <w:szCs w:val="26"/>
          <w:shd w:val="clear" w:color="auto" w:fill="FFFFFF"/>
          <w:rtl/>
        </w:rPr>
        <w:t>»،</w:t>
      </w:r>
      <w:r w:rsidRPr="00B554AE">
        <w:rPr>
          <w:rStyle w:val="apple-converted-space"/>
          <w:rFonts w:cs="IRMitra"/>
          <w:sz w:val="26"/>
          <w:szCs w:val="26"/>
          <w:shd w:val="clear" w:color="auto" w:fill="FFFFFF"/>
        </w:rPr>
        <w:t> </w:t>
      </w:r>
      <w:r w:rsidRPr="00B554AE">
        <w:rPr>
          <w:rStyle w:val="apple-converted-space"/>
          <w:rFonts w:cs="IRMitra" w:hint="cs"/>
          <w:sz w:val="26"/>
          <w:szCs w:val="26"/>
          <w:shd w:val="clear" w:color="auto" w:fill="FFFFFF"/>
          <w:rtl/>
        </w:rPr>
        <w:t xml:space="preserve">مجلۀ </w:t>
      </w:r>
      <w:r w:rsidRPr="00B554AE">
        <w:rPr>
          <w:rStyle w:val="Emphasis"/>
          <w:rFonts w:ascii="IRMitra" w:eastAsia="SimSun" w:hAnsi="IRMitra" w:cs="IRMitra"/>
          <w:shd w:val="clear" w:color="auto" w:fill="FFFFFF"/>
          <w:rtl/>
        </w:rPr>
        <w:t>ادبیات پارسی معاصر</w:t>
      </w:r>
      <w:r w:rsidRPr="00B554AE">
        <w:rPr>
          <w:rFonts w:ascii="IRMitra" w:hAnsi="IRMitra" w:cs="IRMitra" w:hint="cs"/>
          <w:sz w:val="26"/>
          <w:szCs w:val="26"/>
          <w:shd w:val="clear" w:color="auto" w:fill="FFFFFF"/>
          <w:rtl/>
        </w:rPr>
        <w:t>،2(5)، 48-25.</w:t>
      </w:r>
    </w:p>
    <w:p w14:paraId="4BF233F7" w14:textId="77777777" w:rsidR="00735457" w:rsidRPr="00B554AE"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lang w:bidi="fa-IR"/>
        </w:rPr>
      </w:pPr>
      <w:r w:rsidRPr="00B554AE">
        <w:rPr>
          <w:rFonts w:ascii="IRMitra" w:hAnsi="IRMitra" w:cs="IRMitra"/>
          <w:b/>
          <w:bCs/>
          <w:sz w:val="26"/>
          <w:szCs w:val="26"/>
          <w:rtl/>
        </w:rPr>
        <w:t>مجموع</w:t>
      </w:r>
      <w:r w:rsidRPr="00B554AE">
        <w:rPr>
          <w:rFonts w:ascii="IRMitra" w:hAnsi="IRMitra" w:cs="IRMitra" w:hint="cs"/>
          <w:b/>
          <w:bCs/>
          <w:sz w:val="26"/>
          <w:szCs w:val="26"/>
          <w:rtl/>
        </w:rPr>
        <w:t xml:space="preserve">ه </w:t>
      </w:r>
      <w:r w:rsidRPr="00B554AE">
        <w:rPr>
          <w:rFonts w:ascii="IRMitra" w:hAnsi="IRMitra" w:cs="IRMitra"/>
          <w:b/>
          <w:bCs/>
          <w:sz w:val="26"/>
          <w:szCs w:val="26"/>
          <w:rtl/>
        </w:rPr>
        <w:t>مقالات:</w:t>
      </w:r>
      <w:r w:rsidRPr="00B554AE">
        <w:rPr>
          <w:rFonts w:ascii="IRMitra" w:hAnsi="IRMitra" w:cs="IRMitra"/>
          <w:sz w:val="26"/>
          <w:szCs w:val="26"/>
          <w:rtl/>
        </w:rPr>
        <w:t xml:space="preserve"> نام خانوادگی، نام نویسنده (سال انتشار داخل پرانتز)</w:t>
      </w:r>
      <w:r w:rsidRPr="00B554AE">
        <w:rPr>
          <w:rFonts w:ascii="IRMitra" w:hAnsi="IRMitra" w:cs="IRMitra" w:hint="cs"/>
          <w:sz w:val="26"/>
          <w:szCs w:val="26"/>
          <w:rtl/>
        </w:rPr>
        <w:t>.</w:t>
      </w:r>
      <w:r w:rsidRPr="00B554AE">
        <w:rPr>
          <w:rFonts w:ascii="IRMitra" w:hAnsi="IRMitra" w:cs="IRMitra"/>
          <w:sz w:val="26"/>
          <w:szCs w:val="26"/>
          <w:rtl/>
        </w:rPr>
        <w:t xml:space="preserve"> «عنوان مقاله داخل گیومه»، نام گردآورنده یا ویراستار، </w:t>
      </w:r>
      <w:r w:rsidRPr="00B554AE">
        <w:rPr>
          <w:rFonts w:ascii="IRMitra" w:hAnsi="IRMitra" w:cs="IRMitra"/>
          <w:i/>
          <w:iCs/>
          <w:sz w:val="26"/>
          <w:szCs w:val="26"/>
          <w:rtl/>
        </w:rPr>
        <w:t>نام مجموعه مقالات</w:t>
      </w:r>
      <w:r w:rsidRPr="00B554AE">
        <w:rPr>
          <w:rFonts w:ascii="IRMitra" w:hAnsi="IRMitra" w:cs="IRMitra"/>
          <w:sz w:val="26"/>
          <w:szCs w:val="26"/>
          <w:rtl/>
        </w:rPr>
        <w:t>، محل نشر</w:t>
      </w:r>
      <w:r w:rsidRPr="00B554AE">
        <w:rPr>
          <w:rFonts w:ascii="IRMitra" w:hAnsi="IRMitra" w:cs="IRMitra" w:hint="cs"/>
          <w:sz w:val="26"/>
          <w:szCs w:val="26"/>
          <w:rtl/>
        </w:rPr>
        <w:t>:</w:t>
      </w:r>
      <w:r w:rsidRPr="00B554AE">
        <w:rPr>
          <w:rFonts w:ascii="IRMitra" w:hAnsi="IRMitra" w:cs="IRMitra"/>
          <w:sz w:val="26"/>
          <w:szCs w:val="26"/>
          <w:rtl/>
        </w:rPr>
        <w:t xml:space="preserve"> نام ناشر، شمار</w:t>
      </w:r>
      <w:r w:rsidRPr="00B554AE">
        <w:rPr>
          <w:rFonts w:ascii="IRMitra" w:hAnsi="IRMitra" w:cs="IRMitra" w:hint="cs"/>
          <w:sz w:val="26"/>
          <w:szCs w:val="26"/>
          <w:rtl/>
        </w:rPr>
        <w:t>ۀ</w:t>
      </w:r>
      <w:r w:rsidRPr="00B554AE">
        <w:rPr>
          <w:rFonts w:ascii="IRMitra" w:hAnsi="IRMitra" w:cs="IRMitra"/>
          <w:sz w:val="26"/>
          <w:szCs w:val="26"/>
          <w:rtl/>
        </w:rPr>
        <w:t xml:space="preserve"> صفحات مجمو</w:t>
      </w:r>
      <w:r w:rsidRPr="00B554AE">
        <w:rPr>
          <w:rFonts w:ascii="IRMitra" w:hAnsi="IRMitra" w:cs="IRMitra" w:hint="cs"/>
          <w:sz w:val="26"/>
          <w:szCs w:val="26"/>
          <w:rtl/>
        </w:rPr>
        <w:t xml:space="preserve">عه </w:t>
      </w:r>
      <w:r w:rsidRPr="00B554AE">
        <w:rPr>
          <w:rFonts w:ascii="IRMitra" w:hAnsi="IRMitra" w:cs="IRMitra" w:hint="cs"/>
          <w:sz w:val="26"/>
          <w:szCs w:val="26"/>
          <w:rtl/>
          <w:lang w:bidi="fa-IR"/>
        </w:rPr>
        <w:t>(بدون صص)</w:t>
      </w:r>
      <w:r w:rsidRPr="00B554AE">
        <w:rPr>
          <w:rFonts w:ascii="IRMitra" w:hAnsi="IRMitra" w:cs="IRMitra"/>
          <w:sz w:val="26"/>
          <w:szCs w:val="26"/>
          <w:rtl/>
          <w:lang w:bidi="fa-IR"/>
        </w:rPr>
        <w:t>.</w:t>
      </w:r>
    </w:p>
    <w:p w14:paraId="25C065B2" w14:textId="77777777" w:rsidR="00735457" w:rsidRPr="00B554AE" w:rsidRDefault="00735457" w:rsidP="00735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lowKashida"/>
        <w:rPr>
          <w:rFonts w:ascii="IRMitra" w:hAnsi="IRMitra" w:cs="IRMitra"/>
          <w:sz w:val="26"/>
          <w:szCs w:val="26"/>
          <w:rtl/>
        </w:rPr>
      </w:pPr>
      <w:r w:rsidRPr="00B554AE">
        <w:rPr>
          <w:rFonts w:ascii="IRMitra" w:hAnsi="IRMitra" w:cs="IRMitra"/>
          <w:b/>
          <w:bCs/>
          <w:sz w:val="26"/>
          <w:szCs w:val="26"/>
          <w:rtl/>
        </w:rPr>
        <w:t>سا</w:t>
      </w:r>
      <w:r w:rsidRPr="00B554AE">
        <w:rPr>
          <w:rFonts w:ascii="IRMitra" w:hAnsi="IRMitra" w:cs="IRMitra" w:hint="cs"/>
          <w:b/>
          <w:bCs/>
          <w:sz w:val="26"/>
          <w:szCs w:val="26"/>
          <w:rtl/>
          <w:lang w:bidi="fa-IR"/>
        </w:rPr>
        <w:t>مانه</w:t>
      </w:r>
      <w:r w:rsidRPr="00B554AE">
        <w:rPr>
          <w:rFonts w:ascii="IRMitra" w:hAnsi="IRMitra" w:cs="IRMitra" w:hint="cs"/>
          <w:b/>
          <w:bCs/>
          <w:sz w:val="26"/>
          <w:szCs w:val="26"/>
          <w:rtl/>
        </w:rPr>
        <w:softHyphen/>
      </w:r>
      <w:r w:rsidRPr="00B554AE">
        <w:rPr>
          <w:rFonts w:ascii="IRMitra" w:hAnsi="IRMitra" w:cs="IRMitra"/>
          <w:b/>
          <w:bCs/>
          <w:sz w:val="26"/>
          <w:szCs w:val="26"/>
          <w:rtl/>
        </w:rPr>
        <w:t>های اینترنتی</w:t>
      </w:r>
      <w:r w:rsidRPr="00B554AE">
        <w:rPr>
          <w:rFonts w:ascii="IRMitra" w:hAnsi="IRMitra" w:cs="IRMitra" w:hint="cs"/>
          <w:sz w:val="26"/>
          <w:szCs w:val="26"/>
          <w:rtl/>
        </w:rPr>
        <w:t>( تاحدامکان استفاده نشود)</w:t>
      </w:r>
      <w:r w:rsidRPr="00B554AE">
        <w:rPr>
          <w:rFonts w:ascii="IRMitra" w:hAnsi="IRMitra" w:cs="IRMitra"/>
          <w:b/>
          <w:bCs/>
          <w:sz w:val="26"/>
          <w:szCs w:val="26"/>
          <w:rtl/>
        </w:rPr>
        <w:t>:</w:t>
      </w:r>
      <w:r w:rsidRPr="00B554AE">
        <w:rPr>
          <w:rFonts w:ascii="IRMitra" w:hAnsi="IRMitra" w:cs="IRMitra"/>
          <w:sz w:val="26"/>
          <w:szCs w:val="26"/>
          <w:rtl/>
        </w:rPr>
        <w:t xml:space="preserve"> نام و نام خانوادگی، نام نویسنده، (آخرین زمان تجدید نظر در سایت)، «عنوان موضوع داخل گیومه»، نام و نشانی اینترنتی به صورت ایتالیک.</w:t>
      </w:r>
    </w:p>
    <w:p w14:paraId="610A24C5" w14:textId="77777777" w:rsidR="00C67A35" w:rsidRDefault="00C67A35" w:rsidP="00C67A35">
      <w:pPr>
        <w:autoSpaceDE w:val="0"/>
        <w:autoSpaceDN w:val="0"/>
        <w:bidi/>
        <w:adjustRightInd w:val="0"/>
        <w:spacing w:line="276" w:lineRule="auto"/>
        <w:ind w:firstLine="284"/>
        <w:jc w:val="both"/>
        <w:rPr>
          <w:rFonts w:ascii="IRMitra" w:eastAsia="Calibri" w:hAnsi="IRMitra" w:cs="IRMitra"/>
          <w:i/>
          <w:sz w:val="22"/>
          <w:rtl/>
          <w:lang w:bidi="fa-IR"/>
        </w:rPr>
      </w:pPr>
    </w:p>
    <w:p w14:paraId="5D3181DD" w14:textId="77777777" w:rsidR="0075474C" w:rsidRPr="0075474C" w:rsidRDefault="0075474C" w:rsidP="0075474C">
      <w:pPr>
        <w:autoSpaceDE w:val="0"/>
        <w:autoSpaceDN w:val="0"/>
        <w:bidi/>
        <w:adjustRightInd w:val="0"/>
        <w:spacing w:line="276" w:lineRule="auto"/>
        <w:ind w:firstLine="284"/>
        <w:jc w:val="both"/>
        <w:rPr>
          <w:rFonts w:ascii="IRMitra" w:eastAsia="Calibri" w:hAnsi="IRMitra" w:cs="IRMitra"/>
          <w:i/>
          <w:color w:val="C00000"/>
          <w:sz w:val="22"/>
          <w:rtl/>
          <w:lang w:bidi="fa-IR"/>
        </w:rPr>
      </w:pPr>
      <w:r w:rsidRPr="0075474C">
        <w:rPr>
          <w:rFonts w:ascii="IRMitra" w:hAnsi="IRMitra" w:cs="IRMitra"/>
          <w:color w:val="C00000"/>
          <w:rtl/>
        </w:rPr>
        <w:t>برای منبع</w:t>
      </w:r>
      <w:r w:rsidRPr="0075474C">
        <w:rPr>
          <w:rFonts w:ascii="IRMitra" w:hAnsi="IRMitra" w:cs="IRMitra"/>
          <w:color w:val="C00000"/>
          <w:cs/>
        </w:rPr>
        <w:t>‎</w:t>
      </w:r>
      <w:r w:rsidRPr="0075474C">
        <w:rPr>
          <w:rFonts w:ascii="IRMitra" w:hAnsi="IRMitra" w:cs="IRMitra"/>
          <w:color w:val="C00000"/>
          <w:rtl/>
        </w:rPr>
        <w:t>دهی از روش استنادی انجمن روانشناسان آمریکا (</w:t>
      </w:r>
      <w:r w:rsidRPr="0075474C">
        <w:rPr>
          <w:rFonts w:ascii="IRMitra" w:hAnsi="IRMitra" w:cs="IRMitra"/>
          <w:color w:val="C00000"/>
        </w:rPr>
        <w:t>APA</w:t>
      </w:r>
      <w:r w:rsidRPr="0075474C">
        <w:rPr>
          <w:rFonts w:ascii="IRMitra" w:hAnsi="IRMitra" w:cs="IRMitra"/>
          <w:color w:val="C00000"/>
          <w:rtl/>
        </w:rPr>
        <w:t>) استفاده کنید</w:t>
      </w:r>
    </w:p>
    <w:p w14:paraId="4F4FF57E" w14:textId="77777777" w:rsidR="009C511A" w:rsidRPr="0005301D" w:rsidRDefault="009C511A" w:rsidP="009C511A">
      <w:pPr>
        <w:pStyle w:val="21"/>
        <w:ind w:firstLine="0"/>
        <w:rPr>
          <w:rFonts w:ascii="IRMitra" w:hAnsi="IRMitra" w:cs="IRMitra"/>
          <w:b/>
          <w:bCs/>
          <w:rtl/>
        </w:rPr>
      </w:pPr>
      <w:r w:rsidRPr="0005301D">
        <w:rPr>
          <w:rFonts w:ascii="IRMitra" w:hAnsi="IRMitra" w:cs="IRMitra"/>
          <w:b/>
          <w:bCs/>
          <w:highlight w:val="yellow"/>
          <w:rtl/>
        </w:rPr>
        <w:t xml:space="preserve">نکات مهم در مورد فهرست </w:t>
      </w:r>
      <w:r w:rsidRPr="0005301D">
        <w:rPr>
          <w:rFonts w:ascii="IRMitra" w:hAnsi="IRMitra" w:cs="IRMitra"/>
          <w:b/>
          <w:bCs/>
          <w:highlight w:val="yellow"/>
          <w:u w:val="single"/>
          <w:rtl/>
        </w:rPr>
        <w:t>منابع فارسی</w:t>
      </w:r>
      <w:r w:rsidRPr="0005301D">
        <w:rPr>
          <w:rFonts w:ascii="IRMitra" w:hAnsi="IRMitra" w:cs="IRMitra"/>
          <w:b/>
          <w:bCs/>
          <w:highlight w:val="yellow"/>
          <w:rtl/>
        </w:rPr>
        <w:t>:</w:t>
      </w:r>
    </w:p>
    <w:p w14:paraId="4989C66E" w14:textId="77777777" w:rsidR="009C511A" w:rsidRPr="0005301D" w:rsidRDefault="009C511A" w:rsidP="0075474C">
      <w:pPr>
        <w:pStyle w:val="12"/>
        <w:numPr>
          <w:ilvl w:val="0"/>
          <w:numId w:val="24"/>
        </w:numPr>
        <w:rPr>
          <w:rFonts w:ascii="IRMitra" w:hAnsi="IRMitra" w:cs="IRMitra"/>
        </w:rPr>
      </w:pPr>
      <w:r w:rsidRPr="0005301D">
        <w:rPr>
          <w:rFonts w:ascii="IRMitra" w:hAnsi="IRMitra" w:cs="IRMitra"/>
          <w:u w:val="single"/>
          <w:rtl/>
        </w:rPr>
        <w:t>در داخل متن</w:t>
      </w:r>
      <w:r w:rsidRPr="0005301D">
        <w:rPr>
          <w:rFonts w:ascii="IRMitra" w:hAnsi="IRMitra" w:cs="IRMitra"/>
          <w:rtl/>
        </w:rPr>
        <w:t xml:space="preserve"> </w:t>
      </w:r>
      <w:r w:rsidR="0075474C">
        <w:rPr>
          <w:rFonts w:ascii="IRMitra" w:hAnsi="IRMitra" w:cs="IRMitra" w:hint="cs"/>
          <w:rtl/>
        </w:rPr>
        <w:t xml:space="preserve">نام خانوادگی نویسندۀ اول  و دیگر مشخصات باید به </w:t>
      </w:r>
      <w:r w:rsidRPr="0005301D">
        <w:rPr>
          <w:rFonts w:ascii="IRMitra" w:hAnsi="IRMitra" w:cs="IRMitra"/>
          <w:rtl/>
        </w:rPr>
        <w:t>انگلیسی</w:t>
      </w:r>
      <w:r w:rsidR="0075474C">
        <w:rPr>
          <w:rFonts w:ascii="IRMitra" w:hAnsi="IRMitra" w:cs="IRMitra" w:hint="cs"/>
          <w:rtl/>
        </w:rPr>
        <w:t xml:space="preserve"> نوشته شود. </w:t>
      </w:r>
    </w:p>
    <w:p w14:paraId="458E33C4" w14:textId="77777777" w:rsidR="0075474C" w:rsidRDefault="009C511A" w:rsidP="009C511A">
      <w:pPr>
        <w:pStyle w:val="12"/>
        <w:numPr>
          <w:ilvl w:val="0"/>
          <w:numId w:val="24"/>
        </w:numPr>
        <w:rPr>
          <w:rFonts w:ascii="IRMitra" w:hAnsi="IRMitra" w:cs="IRMitra"/>
        </w:rPr>
      </w:pPr>
      <w:r w:rsidRPr="0075474C">
        <w:rPr>
          <w:rFonts w:ascii="IRMitra" w:hAnsi="IRMitra" w:cs="IRMitra"/>
          <w:rtl/>
        </w:rPr>
        <w:t>برای منابع داخل متن از</w:t>
      </w:r>
      <w:r w:rsidR="0075474C" w:rsidRPr="0075474C">
        <w:rPr>
          <w:rFonts w:ascii="IRMitra" w:hAnsi="IRMitra" w:cs="IRMitra"/>
          <w:rtl/>
        </w:rPr>
        <w:t xml:space="preserve"> واژۀ دیگران و همکاران استفاده </w:t>
      </w:r>
      <w:r w:rsidR="0075474C">
        <w:rPr>
          <w:rFonts w:ascii="IRMitra" w:hAnsi="IRMitra" w:cs="IRMitra"/>
          <w:rtl/>
        </w:rPr>
        <w:t>کنید</w:t>
      </w:r>
      <w:r w:rsidR="0075474C">
        <w:rPr>
          <w:rFonts w:ascii="IRMitra" w:hAnsi="IRMitra" w:cs="IRMitra" w:hint="cs"/>
          <w:rtl/>
        </w:rPr>
        <w:t>.</w:t>
      </w:r>
    </w:p>
    <w:p w14:paraId="7B64BCD1" w14:textId="77777777" w:rsidR="009C511A" w:rsidRPr="0075474C" w:rsidRDefault="009C511A" w:rsidP="009C511A">
      <w:pPr>
        <w:pStyle w:val="12"/>
        <w:numPr>
          <w:ilvl w:val="0"/>
          <w:numId w:val="24"/>
        </w:numPr>
        <w:rPr>
          <w:rFonts w:ascii="IRMitra" w:hAnsi="IRMitra" w:cs="IRMitra"/>
        </w:rPr>
      </w:pPr>
      <w:r w:rsidRPr="0075474C">
        <w:rPr>
          <w:rFonts w:ascii="IRMitra" w:hAnsi="IRMitra" w:cs="IRMitra"/>
          <w:rtl/>
        </w:rPr>
        <w:t>منابع فارسی به زبان فارسی در این قسمت هم نوشته شوند:</w:t>
      </w:r>
    </w:p>
    <w:p w14:paraId="62AC9D3A" w14:textId="77777777" w:rsidR="009C511A" w:rsidRPr="0005301D" w:rsidRDefault="009C511A" w:rsidP="00A05D21">
      <w:pPr>
        <w:pStyle w:val="12"/>
        <w:rPr>
          <w:rFonts w:ascii="IRMitra" w:hAnsi="IRMitra" w:cs="IRMitra"/>
          <w:b/>
          <w:bCs/>
          <w:rtl/>
        </w:rPr>
      </w:pPr>
      <w:r w:rsidRPr="0005301D">
        <w:rPr>
          <w:rFonts w:ascii="IRMitra" w:hAnsi="IRMitra" w:cs="IRMitra"/>
          <w:b/>
          <w:bCs/>
          <w:rtl/>
        </w:rPr>
        <w:t xml:space="preserve">نکات مهم در مورد فهرست </w:t>
      </w:r>
      <w:r w:rsidRPr="0005301D">
        <w:rPr>
          <w:rFonts w:ascii="IRMitra" w:hAnsi="IRMitra" w:cs="IRMitra"/>
          <w:b/>
          <w:bCs/>
          <w:u w:val="single"/>
          <w:rtl/>
        </w:rPr>
        <w:t>منابع انگلیسی</w:t>
      </w:r>
      <w:r w:rsidRPr="0005301D">
        <w:rPr>
          <w:rFonts w:ascii="IRMitra" w:hAnsi="IRMitra" w:cs="IRMitra"/>
          <w:b/>
          <w:bCs/>
          <w:rtl/>
        </w:rPr>
        <w:t>:</w:t>
      </w:r>
    </w:p>
    <w:p w14:paraId="1318AB4A" w14:textId="77777777" w:rsidR="009C511A" w:rsidRPr="0005301D" w:rsidRDefault="00A05D21" w:rsidP="00A05D21">
      <w:pPr>
        <w:pStyle w:val="12"/>
        <w:ind w:left="454" w:hanging="284"/>
        <w:rPr>
          <w:rFonts w:ascii="IRMitra" w:hAnsi="IRMitra" w:cs="IRMitra"/>
        </w:rPr>
      </w:pPr>
      <w:r w:rsidRPr="0005301D">
        <w:rPr>
          <w:rFonts w:ascii="IRMitra" w:hAnsi="IRMitra" w:cs="IRMitra"/>
          <w:rtl/>
        </w:rPr>
        <w:t xml:space="preserve">1. </w:t>
      </w:r>
      <w:r w:rsidR="009C511A" w:rsidRPr="0005301D">
        <w:rPr>
          <w:rFonts w:ascii="IRMitra" w:hAnsi="IRMitra" w:cs="IRMitra"/>
          <w:rtl/>
        </w:rPr>
        <w:t>در پایان متن در</w:t>
      </w:r>
      <w:r w:rsidRPr="0005301D">
        <w:rPr>
          <w:rFonts w:ascii="IRMitra" w:hAnsi="IRMitra" w:cs="IRMitra"/>
          <w:rtl/>
        </w:rPr>
        <w:t xml:space="preserve"> زیر</w:t>
      </w:r>
      <w:r w:rsidR="009C511A" w:rsidRPr="0005301D">
        <w:rPr>
          <w:rFonts w:ascii="IRMitra" w:hAnsi="IRMitra" w:cs="IRMitra"/>
          <w:rtl/>
        </w:rPr>
        <w:t xml:space="preserve"> قسمت "</w:t>
      </w:r>
      <w:r w:rsidR="009C511A" w:rsidRPr="0005301D">
        <w:rPr>
          <w:rFonts w:ascii="IRMitra" w:hAnsi="IRMitra" w:cs="IRMitra"/>
          <w:sz w:val="20"/>
          <w:szCs w:val="24"/>
        </w:rPr>
        <w:t>References</w:t>
      </w:r>
      <w:r w:rsidR="009C511A" w:rsidRPr="0005301D">
        <w:rPr>
          <w:rFonts w:ascii="IRMitra" w:hAnsi="IRMitra" w:cs="IRMitra"/>
          <w:rtl/>
        </w:rPr>
        <w:t xml:space="preserve">" علاوه بر منابع انگلیسی، منابع فارسی نیز باید به </w:t>
      </w:r>
      <w:r w:rsidR="009C511A" w:rsidRPr="0005301D">
        <w:rPr>
          <w:rFonts w:ascii="IRMitra" w:hAnsi="IRMitra" w:cs="IRMitra"/>
          <w:u w:val="single"/>
          <w:rtl/>
        </w:rPr>
        <w:t>زبان انگلیسی</w:t>
      </w:r>
      <w:r w:rsidR="009C511A" w:rsidRPr="0005301D">
        <w:rPr>
          <w:rFonts w:ascii="IRMitra" w:hAnsi="IRMitra" w:cs="IRMitra"/>
          <w:rtl/>
        </w:rPr>
        <w:t xml:space="preserve"> آورده شوند. </w:t>
      </w:r>
    </w:p>
    <w:p w14:paraId="346FFAF8" w14:textId="77777777" w:rsidR="009C511A" w:rsidRPr="0005301D" w:rsidRDefault="00A05D21" w:rsidP="00A05D21">
      <w:pPr>
        <w:pStyle w:val="12"/>
        <w:ind w:left="454" w:hanging="284"/>
        <w:rPr>
          <w:rFonts w:ascii="IRMitra" w:hAnsi="IRMitra" w:cs="IRMitra"/>
        </w:rPr>
      </w:pPr>
      <w:r w:rsidRPr="0005301D">
        <w:rPr>
          <w:rFonts w:ascii="IRMitra" w:hAnsi="IRMitra" w:cs="IRMitra"/>
          <w:rtl/>
        </w:rPr>
        <w:t xml:space="preserve">2. </w:t>
      </w:r>
      <w:r w:rsidR="009C511A" w:rsidRPr="0005301D">
        <w:rPr>
          <w:rFonts w:ascii="IRMitra" w:hAnsi="IRMitra" w:cs="IRMitra"/>
          <w:rtl/>
        </w:rPr>
        <w:t xml:space="preserve">برای ترجمه منابع فارسی لطفاً به منبع اصلی مراجعه کنید و یا از مترجم کمک بگیرید، برنامۀ </w:t>
      </w:r>
      <w:r w:rsidR="009C511A" w:rsidRPr="0005301D">
        <w:rPr>
          <w:rFonts w:ascii="IRMitra" w:hAnsi="IRMitra" w:cs="IRMitra"/>
        </w:rPr>
        <w:t>Google translate</w:t>
      </w:r>
      <w:r w:rsidR="009C511A" w:rsidRPr="0005301D">
        <w:rPr>
          <w:rFonts w:ascii="IRMitra" w:hAnsi="IRMitra" w:cs="IRMitra"/>
          <w:rtl/>
        </w:rPr>
        <w:t xml:space="preserve"> پاسخ مناسبی به شما نمی</w:t>
      </w:r>
      <w:r w:rsidR="009C511A" w:rsidRPr="0005301D">
        <w:rPr>
          <w:rFonts w:ascii="IRMitra" w:hAnsi="IRMitra" w:cs="IRMitra"/>
          <w:cs/>
        </w:rPr>
        <w:t>‎</w:t>
      </w:r>
      <w:r w:rsidR="009C511A" w:rsidRPr="0005301D">
        <w:rPr>
          <w:rFonts w:ascii="IRMitra" w:hAnsi="IRMitra" w:cs="IRMitra"/>
          <w:rtl/>
        </w:rPr>
        <w:t>دهد.</w:t>
      </w:r>
      <w:r w:rsidR="00CE139D" w:rsidRPr="0005301D">
        <w:rPr>
          <w:rFonts w:ascii="IRMitra" w:hAnsi="IRMitra" w:cs="IRMitra"/>
          <w:rtl/>
        </w:rPr>
        <w:t xml:space="preserve"> حتماً از صفحه عنوان انگلیسی منبع/مأخذ استفاده شده کمک بگیرید.</w:t>
      </w:r>
    </w:p>
    <w:p w14:paraId="46FBC1B4" w14:textId="77777777" w:rsidR="009C511A" w:rsidRPr="0005301D" w:rsidRDefault="00A05D21" w:rsidP="00A05D21">
      <w:pPr>
        <w:pStyle w:val="12"/>
        <w:ind w:left="454" w:hanging="284"/>
        <w:rPr>
          <w:rFonts w:ascii="IRMitra" w:hAnsi="IRMitra" w:cs="IRMitra"/>
        </w:rPr>
      </w:pPr>
      <w:r w:rsidRPr="0005301D">
        <w:rPr>
          <w:rFonts w:ascii="IRMitra" w:hAnsi="IRMitra" w:cs="IRMitra"/>
          <w:rtl/>
        </w:rPr>
        <w:t xml:space="preserve">3. </w:t>
      </w:r>
      <w:r w:rsidR="009C511A" w:rsidRPr="0005301D">
        <w:rPr>
          <w:rFonts w:ascii="IRMitra" w:hAnsi="IRMitra" w:cs="IRMitra"/>
          <w:rtl/>
        </w:rPr>
        <w:t>در انتهای منابعی که فارسی هستند و به انگلیسی ترجمه شده</w:t>
      </w:r>
      <w:r w:rsidR="009C511A" w:rsidRPr="0005301D">
        <w:rPr>
          <w:rFonts w:ascii="IRMitra" w:hAnsi="IRMitra" w:cs="IRMitra"/>
          <w:cs/>
        </w:rPr>
        <w:t>‎</w:t>
      </w:r>
      <w:r w:rsidR="009C511A" w:rsidRPr="0005301D">
        <w:rPr>
          <w:rFonts w:ascii="IRMitra" w:hAnsi="IRMitra" w:cs="IRMitra"/>
          <w:rtl/>
        </w:rPr>
        <w:t xml:space="preserve"> </w:t>
      </w:r>
      <w:r w:rsidR="009C511A" w:rsidRPr="0005301D">
        <w:rPr>
          <w:rFonts w:ascii="IRMitra" w:hAnsi="IRMitra" w:cs="IRMitra"/>
          <w:b/>
          <w:bCs/>
          <w:color w:val="FF0000"/>
          <w:rtl/>
        </w:rPr>
        <w:t>حتماً</w:t>
      </w:r>
      <w:r w:rsidR="009C511A" w:rsidRPr="0005301D">
        <w:rPr>
          <w:rFonts w:ascii="IRMitra" w:hAnsi="IRMitra" w:cs="IRMitra"/>
          <w:rtl/>
        </w:rPr>
        <w:t xml:space="preserve"> </w:t>
      </w:r>
      <w:r w:rsidR="009C511A" w:rsidRPr="0005301D">
        <w:rPr>
          <w:rFonts w:ascii="IRMitra" w:hAnsi="IRMitra" w:cs="IRMitra"/>
        </w:rPr>
        <w:t>(</w:t>
      </w:r>
      <w:r w:rsidR="009C511A" w:rsidRPr="0005301D">
        <w:rPr>
          <w:rFonts w:ascii="IRMitra" w:hAnsi="IRMitra" w:cs="IRMitra"/>
          <w:i/>
          <w:iCs/>
        </w:rPr>
        <w:t>in Persian</w:t>
      </w:r>
      <w:r w:rsidR="009C511A" w:rsidRPr="0005301D">
        <w:rPr>
          <w:rFonts w:ascii="IRMitra" w:hAnsi="IRMitra" w:cs="IRMitra"/>
        </w:rPr>
        <w:t xml:space="preserve">) </w:t>
      </w:r>
      <w:r w:rsidR="009C511A" w:rsidRPr="0005301D">
        <w:rPr>
          <w:rFonts w:ascii="IRMitra" w:hAnsi="IRMitra" w:cs="IRMitra"/>
          <w:rtl/>
        </w:rPr>
        <w:t xml:space="preserve"> اضافه شود.</w:t>
      </w:r>
    </w:p>
    <w:p w14:paraId="4342E66A" w14:textId="77777777" w:rsidR="009C511A" w:rsidRPr="0005301D" w:rsidRDefault="00A05D21" w:rsidP="00A05D21">
      <w:pPr>
        <w:pStyle w:val="12"/>
        <w:ind w:left="454" w:hanging="284"/>
        <w:rPr>
          <w:rFonts w:ascii="IRMitra" w:hAnsi="IRMitra" w:cs="IRMitra"/>
        </w:rPr>
      </w:pPr>
      <w:r w:rsidRPr="0005301D">
        <w:rPr>
          <w:rFonts w:ascii="IRMitra" w:hAnsi="IRMitra" w:cs="IRMitra"/>
          <w:rtl/>
        </w:rPr>
        <w:t xml:space="preserve">4. </w:t>
      </w:r>
      <w:r w:rsidR="009C511A" w:rsidRPr="0005301D">
        <w:rPr>
          <w:rFonts w:ascii="IRMitra" w:hAnsi="IRMitra" w:cs="IRMitra"/>
          <w:rtl/>
        </w:rPr>
        <w:t>منابع باید به ترتیب حروف الفبای انگلیسی مرتب شوند.</w:t>
      </w:r>
    </w:p>
    <w:p w14:paraId="788E4A0B" w14:textId="77777777" w:rsidR="008710CD" w:rsidRPr="0005301D" w:rsidRDefault="008710CD" w:rsidP="008710CD">
      <w:pPr>
        <w:pStyle w:val="12"/>
        <w:rPr>
          <w:rFonts w:ascii="IRMitra" w:hAnsi="IRMitra" w:cs="IRMitra"/>
          <w:sz w:val="6"/>
          <w:szCs w:val="10"/>
          <w:rtl/>
        </w:rPr>
      </w:pPr>
    </w:p>
    <w:p w14:paraId="05BB8A86" w14:textId="77777777" w:rsidR="009C511A" w:rsidRPr="0005301D" w:rsidRDefault="009C511A" w:rsidP="002C107B">
      <w:pPr>
        <w:pStyle w:val="12"/>
        <w:numPr>
          <w:ilvl w:val="0"/>
          <w:numId w:val="23"/>
        </w:numPr>
        <w:ind w:left="357" w:hanging="357"/>
        <w:rPr>
          <w:rFonts w:ascii="IRMitra" w:hAnsi="IRMitra" w:cs="IRMitra"/>
        </w:rPr>
      </w:pPr>
      <w:r w:rsidRPr="0005301D">
        <w:rPr>
          <w:rFonts w:ascii="IRMitra" w:hAnsi="IRMitra" w:cs="IRMitra"/>
          <w:rtl/>
        </w:rPr>
        <w:t>برای شماره</w:t>
      </w:r>
      <w:r w:rsidR="002C107B" w:rsidRPr="0005301D">
        <w:rPr>
          <w:rFonts w:ascii="IRMitra" w:hAnsi="IRMitra" w:cs="IRMitra"/>
          <w:rtl/>
        </w:rPr>
        <w:t>‌</w:t>
      </w:r>
      <w:r w:rsidRPr="0005301D">
        <w:rPr>
          <w:rFonts w:ascii="IRMitra" w:hAnsi="IRMitra" w:cs="IRMitra"/>
          <w:rtl/>
        </w:rPr>
        <w:t>گذاری از عدد و نقطه استفاده شود؛ مانند شماره</w:t>
      </w:r>
      <w:r w:rsidR="002C107B" w:rsidRPr="0005301D">
        <w:rPr>
          <w:rFonts w:ascii="IRMitra" w:hAnsi="IRMitra" w:cs="IRMitra"/>
          <w:rtl/>
        </w:rPr>
        <w:t>‏</w:t>
      </w:r>
      <w:r w:rsidRPr="0005301D">
        <w:rPr>
          <w:rFonts w:ascii="IRMitra" w:hAnsi="IRMitra" w:cs="IRMitra"/>
          <w:rtl/>
        </w:rPr>
        <w:t>گذاری همین قسمت.</w:t>
      </w:r>
    </w:p>
    <w:p w14:paraId="06BDFA58" w14:textId="77777777" w:rsidR="009C511A" w:rsidRPr="0005301D" w:rsidRDefault="009C511A" w:rsidP="007C7210">
      <w:pPr>
        <w:pStyle w:val="12"/>
        <w:numPr>
          <w:ilvl w:val="0"/>
          <w:numId w:val="23"/>
        </w:numPr>
        <w:ind w:left="357" w:hanging="357"/>
        <w:rPr>
          <w:rFonts w:ascii="IRMitra" w:hAnsi="IRMitra" w:cs="IRMitra"/>
        </w:rPr>
      </w:pPr>
      <w:r w:rsidRPr="0005301D">
        <w:rPr>
          <w:rFonts w:ascii="IRMitra" w:hAnsi="IRMitra" w:cs="IRMitra"/>
          <w:rtl/>
        </w:rPr>
        <w:t>قبل از نقطه، ویرگول، نقطه ویرگول، دونقطه، علامت سؤال، علامت تعجب و ... نیازی به فاصله نیست</w:t>
      </w:r>
      <w:r w:rsidR="007C7210" w:rsidRPr="0005301D">
        <w:rPr>
          <w:rFonts w:ascii="IRMitra" w:hAnsi="IRMitra" w:cs="IRMitra"/>
          <w:rtl/>
        </w:rPr>
        <w:t>؛</w:t>
      </w:r>
      <w:r w:rsidRPr="0005301D">
        <w:rPr>
          <w:rFonts w:ascii="IRMitra" w:hAnsi="IRMitra" w:cs="IRMitra"/>
          <w:rtl/>
        </w:rPr>
        <w:t xml:space="preserve"> اما بعد از این علائم باید یک فاصله گذاشته شود.</w:t>
      </w:r>
    </w:p>
    <w:p w14:paraId="4139B645" w14:textId="77777777" w:rsidR="009C511A" w:rsidRPr="0005301D" w:rsidRDefault="009C511A" w:rsidP="009C511A">
      <w:pPr>
        <w:pStyle w:val="12"/>
        <w:numPr>
          <w:ilvl w:val="0"/>
          <w:numId w:val="23"/>
        </w:numPr>
        <w:ind w:left="357" w:hanging="357"/>
        <w:rPr>
          <w:rFonts w:ascii="IRMitra" w:hAnsi="IRMitra" w:cs="IRMitra"/>
        </w:rPr>
      </w:pPr>
      <w:r w:rsidRPr="0005301D">
        <w:rPr>
          <w:rFonts w:ascii="IRMitra" w:hAnsi="IRMitra" w:cs="IRMitra"/>
          <w:rtl/>
        </w:rPr>
        <w:t>هنگام استفاده از پرانتز قبل از باز شدن پرانتز و بعد از بسته شدن پرانتز از فاصله استفاده كنيد، كلمه داخل پرانتز بدون فاصله به پرانتز مي</w:t>
      </w:r>
      <w:r w:rsidRPr="0005301D">
        <w:rPr>
          <w:rFonts w:ascii="IRMitra" w:hAnsi="IRMitra" w:cs="IRMitra"/>
          <w:cs/>
        </w:rPr>
        <w:t>‎</w:t>
      </w:r>
      <w:r w:rsidRPr="0005301D">
        <w:rPr>
          <w:rFonts w:ascii="IRMitra" w:hAnsi="IRMitra" w:cs="IRMitra"/>
          <w:rtl/>
        </w:rPr>
        <w:t>چسبد.</w:t>
      </w:r>
    </w:p>
    <w:p w14:paraId="5E1246A9" w14:textId="77777777" w:rsidR="009C511A" w:rsidRDefault="009C511A" w:rsidP="002C107B">
      <w:pPr>
        <w:pStyle w:val="12"/>
        <w:numPr>
          <w:ilvl w:val="0"/>
          <w:numId w:val="23"/>
        </w:numPr>
        <w:ind w:left="357" w:hanging="357"/>
        <w:rPr>
          <w:rFonts w:ascii="IRMitra" w:hAnsi="IRMitra" w:cs="IRMitra"/>
        </w:rPr>
      </w:pPr>
      <w:r w:rsidRPr="0005301D">
        <w:rPr>
          <w:rFonts w:ascii="IRMitra" w:hAnsi="IRMitra" w:cs="IRMitra"/>
          <w:rtl/>
        </w:rPr>
        <w:lastRenderedPageBreak/>
        <w:t>برای نوشتن کلمات مرکب یا بعضی افعال و واژگان مشابه از نیم</w:t>
      </w:r>
      <w:r w:rsidR="002C107B" w:rsidRPr="0005301D">
        <w:rPr>
          <w:rFonts w:ascii="IRMitra" w:hAnsi="IRMitra" w:cs="IRMitra"/>
          <w:rtl/>
        </w:rPr>
        <w:t>‏</w:t>
      </w:r>
      <w:r w:rsidRPr="0005301D">
        <w:rPr>
          <w:rFonts w:ascii="IRMitra" w:hAnsi="IRMitra" w:cs="IRMitra"/>
          <w:rtl/>
        </w:rPr>
        <w:t>فاصله استفاده شود (برای مثال انسان</w:t>
      </w:r>
      <w:r w:rsidRPr="0005301D">
        <w:rPr>
          <w:rFonts w:ascii="IRMitra" w:hAnsi="IRMitra" w:cs="IRMitra"/>
          <w:cs/>
        </w:rPr>
        <w:t>‎</w:t>
      </w:r>
      <w:r w:rsidRPr="0005301D">
        <w:rPr>
          <w:rFonts w:ascii="IRMitra" w:hAnsi="IRMitra" w:cs="IRMitra"/>
          <w:rtl/>
        </w:rPr>
        <w:t>ها، می</w:t>
      </w:r>
      <w:r w:rsidRPr="0005301D">
        <w:rPr>
          <w:rFonts w:ascii="IRMitra" w:hAnsi="IRMitra" w:cs="IRMitra"/>
          <w:cs/>
        </w:rPr>
        <w:t>‎</w:t>
      </w:r>
      <w:r w:rsidRPr="0005301D">
        <w:rPr>
          <w:rFonts w:ascii="IRMitra" w:hAnsi="IRMitra" w:cs="IRMitra"/>
          <w:rtl/>
        </w:rPr>
        <w:t>رود، تصمیم</w:t>
      </w:r>
      <w:r w:rsidRPr="0005301D">
        <w:rPr>
          <w:rFonts w:ascii="IRMitra" w:hAnsi="IRMitra" w:cs="IRMitra"/>
          <w:cs/>
        </w:rPr>
        <w:t>‎</w:t>
      </w:r>
      <w:r w:rsidRPr="0005301D">
        <w:rPr>
          <w:rFonts w:ascii="IRMitra" w:hAnsi="IRMitra" w:cs="IRMitra"/>
          <w:rtl/>
        </w:rPr>
        <w:t>گیری، اندازه</w:t>
      </w:r>
      <w:r w:rsidRPr="0005301D">
        <w:rPr>
          <w:rFonts w:ascii="IRMitra" w:hAnsi="IRMitra" w:cs="IRMitra"/>
          <w:cs/>
        </w:rPr>
        <w:t>‎</w:t>
      </w:r>
      <w:r w:rsidRPr="0005301D">
        <w:rPr>
          <w:rFonts w:ascii="IRMitra" w:hAnsi="IRMitra" w:cs="IRMitra"/>
          <w:rtl/>
        </w:rPr>
        <w:t>گیری، بهره</w:t>
      </w:r>
      <w:r w:rsidRPr="0005301D">
        <w:rPr>
          <w:rFonts w:ascii="IRMitra" w:hAnsi="IRMitra" w:cs="IRMitra"/>
          <w:cs/>
        </w:rPr>
        <w:t>‎</w:t>
      </w:r>
      <w:r w:rsidRPr="0005301D">
        <w:rPr>
          <w:rFonts w:ascii="IRMitra" w:hAnsi="IRMitra" w:cs="IRMitra"/>
          <w:rtl/>
        </w:rPr>
        <w:t>مند، منطقه</w:t>
      </w:r>
      <w:r w:rsidRPr="0005301D">
        <w:rPr>
          <w:rFonts w:ascii="IRMitra" w:hAnsi="IRMitra" w:cs="IRMitra"/>
          <w:cs/>
        </w:rPr>
        <w:t>‎</w:t>
      </w:r>
      <w:r w:rsidRPr="0005301D">
        <w:rPr>
          <w:rFonts w:ascii="IRMitra" w:hAnsi="IRMitra" w:cs="IRMitra"/>
          <w:rtl/>
        </w:rPr>
        <w:t>ای، همان</w:t>
      </w:r>
      <w:r w:rsidRPr="0005301D">
        <w:rPr>
          <w:rFonts w:ascii="IRMitra" w:hAnsi="IRMitra" w:cs="IRMitra"/>
          <w:cs/>
        </w:rPr>
        <w:t>‎</w:t>
      </w:r>
      <w:r w:rsidRPr="0005301D">
        <w:rPr>
          <w:rFonts w:ascii="IRMitra" w:hAnsi="IRMitra" w:cs="IRMitra"/>
          <w:rtl/>
        </w:rPr>
        <w:t xml:space="preserve">گونه و...) [برای مثال </w:t>
      </w:r>
      <w:r w:rsidRPr="0005301D">
        <w:rPr>
          <w:rFonts w:ascii="IRMitra" w:hAnsi="IRMitra" w:cs="IRMitra"/>
          <w:color w:val="FF0000"/>
          <w:rtl/>
        </w:rPr>
        <w:t>می خواهم</w:t>
      </w:r>
      <w:r w:rsidRPr="0005301D">
        <w:rPr>
          <w:rFonts w:ascii="IRMitra" w:hAnsi="IRMitra" w:cs="IRMitra"/>
          <w:rtl/>
        </w:rPr>
        <w:t xml:space="preserve"> (غلط) </w:t>
      </w:r>
      <w:r w:rsidRPr="0005301D">
        <w:rPr>
          <w:rFonts w:ascii="IRMitra" w:hAnsi="IRMitra" w:cs="IRMitra"/>
          <w:color w:val="FF0000"/>
          <w:rtl/>
        </w:rPr>
        <w:t>می</w:t>
      </w:r>
      <w:r w:rsidRPr="0005301D">
        <w:rPr>
          <w:rFonts w:ascii="IRMitra" w:hAnsi="IRMitra" w:cs="IRMitra"/>
          <w:color w:val="FF0000"/>
          <w:cs/>
        </w:rPr>
        <w:t>‎</w:t>
      </w:r>
      <w:r w:rsidRPr="0005301D">
        <w:rPr>
          <w:rFonts w:ascii="IRMitra" w:hAnsi="IRMitra" w:cs="IRMitra"/>
          <w:color w:val="FF0000"/>
          <w:rtl/>
        </w:rPr>
        <w:t>خواهم</w:t>
      </w:r>
      <w:r w:rsidRPr="0005301D">
        <w:rPr>
          <w:rFonts w:ascii="IRMitra" w:hAnsi="IRMitra" w:cs="IRMitra"/>
          <w:rtl/>
        </w:rPr>
        <w:t xml:space="preserve"> (درست)] برای ایجاد نیم</w:t>
      </w:r>
      <w:r w:rsidRPr="0005301D">
        <w:rPr>
          <w:rFonts w:ascii="IRMitra" w:hAnsi="IRMitra" w:cs="IRMitra"/>
          <w:rtl/>
        </w:rPr>
        <w:softHyphen/>
        <w:t>فاصله در نرم</w:t>
      </w:r>
      <w:r w:rsidR="007C7210" w:rsidRPr="0005301D">
        <w:rPr>
          <w:rFonts w:ascii="IRMitra" w:hAnsi="IRMitra" w:cs="IRMitra"/>
          <w:rtl/>
        </w:rPr>
        <w:t>‏</w:t>
      </w:r>
      <w:r w:rsidRPr="0005301D">
        <w:rPr>
          <w:rFonts w:ascii="IRMitra" w:hAnsi="IRMitra" w:cs="IRMitra"/>
          <w:rtl/>
        </w:rPr>
        <w:t xml:space="preserve">افزار </w:t>
      </w:r>
      <w:r w:rsidR="007C7210" w:rsidRPr="0005301D">
        <w:rPr>
          <w:rFonts w:ascii="IRMitra" w:hAnsi="IRMitra" w:cs="IRMitra"/>
        </w:rPr>
        <w:t>WORD</w:t>
      </w:r>
      <w:r w:rsidRPr="0005301D">
        <w:rPr>
          <w:rFonts w:ascii="IRMitra" w:hAnsi="IRMitra" w:cs="IRMitra"/>
          <w:rtl/>
        </w:rPr>
        <w:t xml:space="preserve"> </w:t>
      </w:r>
      <w:r w:rsidRPr="0005301D">
        <w:rPr>
          <w:rFonts w:ascii="IRMitra" w:hAnsi="IRMitra" w:cs="IRMitra"/>
          <w:u w:val="single"/>
          <w:rtl/>
        </w:rPr>
        <w:t>الزما</w:t>
      </w:r>
      <w:r w:rsidR="007C7210" w:rsidRPr="0005301D">
        <w:rPr>
          <w:rFonts w:ascii="IRMitra" w:hAnsi="IRMitra" w:cs="IRMitra"/>
          <w:u w:val="single"/>
          <w:rtl/>
        </w:rPr>
        <w:t>ً</w:t>
      </w:r>
      <w:r w:rsidRPr="0005301D">
        <w:rPr>
          <w:rFonts w:ascii="IRMitra" w:hAnsi="IRMitra" w:cs="IRMitra"/>
          <w:u w:val="single"/>
          <w:rtl/>
        </w:rPr>
        <w:t xml:space="preserve"> و حتما</w:t>
      </w:r>
      <w:r w:rsidR="007C7210" w:rsidRPr="0005301D">
        <w:rPr>
          <w:rFonts w:ascii="IRMitra" w:hAnsi="IRMitra" w:cs="IRMitra"/>
          <w:u w:val="single"/>
          <w:rtl/>
        </w:rPr>
        <w:t>ً</w:t>
      </w:r>
      <w:r w:rsidRPr="0005301D">
        <w:rPr>
          <w:rFonts w:ascii="IRMitra" w:hAnsi="IRMitra" w:cs="IRMitra"/>
          <w:u w:val="single"/>
          <w:rtl/>
        </w:rPr>
        <w:t xml:space="preserve"> </w:t>
      </w:r>
      <w:r w:rsidRPr="0005301D">
        <w:rPr>
          <w:rFonts w:ascii="IRMitra" w:hAnsi="IRMitra" w:cs="IRMitra"/>
          <w:rtl/>
        </w:rPr>
        <w:t>از (</w:t>
      </w:r>
      <w:r w:rsidRPr="0005301D">
        <w:rPr>
          <w:rFonts w:ascii="IRMitra" w:hAnsi="IRMitra" w:cs="IRMitra"/>
        </w:rPr>
        <w:t>ctrl + shift + 2</w:t>
      </w:r>
      <w:r w:rsidRPr="0005301D">
        <w:rPr>
          <w:rFonts w:ascii="IRMitra" w:hAnsi="IRMitra" w:cs="IRMitra"/>
          <w:rtl/>
        </w:rPr>
        <w:t>) استفاده کنید.</w:t>
      </w:r>
    </w:p>
    <w:p w14:paraId="7E2DBA2D" w14:textId="77777777" w:rsidR="0075474C" w:rsidRDefault="0075474C" w:rsidP="002C107B">
      <w:pPr>
        <w:pStyle w:val="12"/>
        <w:numPr>
          <w:ilvl w:val="0"/>
          <w:numId w:val="23"/>
        </w:numPr>
        <w:ind w:left="357" w:hanging="357"/>
        <w:rPr>
          <w:rFonts w:ascii="IRMitra" w:hAnsi="IRMitra" w:cs="IRMitra"/>
        </w:rPr>
      </w:pPr>
      <w:r>
        <w:rPr>
          <w:rFonts w:ascii="IRMitra" w:hAnsi="IRMitra" w:cs="IRMitra" w:hint="cs"/>
          <w:rtl/>
        </w:rPr>
        <w:t>از جمع مکسّر استفاده نفرمایید.</w:t>
      </w:r>
    </w:p>
    <w:p w14:paraId="3B4C490F" w14:textId="77777777" w:rsidR="0075474C" w:rsidRPr="0005301D" w:rsidRDefault="0075474C" w:rsidP="002C107B">
      <w:pPr>
        <w:pStyle w:val="12"/>
        <w:numPr>
          <w:ilvl w:val="0"/>
          <w:numId w:val="23"/>
        </w:numPr>
        <w:ind w:left="357" w:hanging="357"/>
        <w:rPr>
          <w:rFonts w:ascii="IRMitra" w:hAnsi="IRMitra" w:cs="IRMitra"/>
        </w:rPr>
      </w:pPr>
      <w:r>
        <w:rPr>
          <w:rFonts w:ascii="IRMitra" w:hAnsi="IRMitra" w:cs="IRMitra" w:hint="cs"/>
          <w:rtl/>
        </w:rPr>
        <w:t>واژه</w:t>
      </w:r>
      <w:r>
        <w:rPr>
          <w:rFonts w:ascii="IRMitra" w:hAnsi="IRMitra" w:cs="IRMitra"/>
          <w:rtl/>
        </w:rPr>
        <w:softHyphen/>
      </w:r>
      <w:r>
        <w:rPr>
          <w:rFonts w:ascii="IRMitra" w:hAnsi="IRMitra" w:cs="IRMitra" w:hint="cs"/>
          <w:rtl/>
        </w:rPr>
        <w:t xml:space="preserve">های مشدّد، دارای تشدید باشد. </w:t>
      </w:r>
    </w:p>
    <w:p w14:paraId="789B8FE6" w14:textId="77777777" w:rsidR="009C511A" w:rsidRPr="0005301D" w:rsidRDefault="009C511A" w:rsidP="00415888">
      <w:pPr>
        <w:pStyle w:val="12"/>
        <w:numPr>
          <w:ilvl w:val="0"/>
          <w:numId w:val="23"/>
        </w:numPr>
        <w:ind w:left="357" w:hanging="357"/>
        <w:rPr>
          <w:rFonts w:ascii="IRMitra" w:hAnsi="IRMitra" w:cs="IRMitra"/>
        </w:rPr>
      </w:pPr>
      <w:r w:rsidRPr="0005301D">
        <w:rPr>
          <w:rFonts w:ascii="IRMitra" w:hAnsi="IRMitra" w:cs="IRMitra"/>
          <w:rtl/>
        </w:rPr>
        <w:t>به</w:t>
      </w:r>
      <w:r w:rsidR="00415888" w:rsidRPr="0005301D">
        <w:rPr>
          <w:rFonts w:ascii="IRMitra" w:hAnsi="IRMitra" w:cs="IRMitra"/>
          <w:rtl/>
        </w:rPr>
        <w:t xml:space="preserve"> </w:t>
      </w:r>
      <w:r w:rsidRPr="0005301D">
        <w:rPr>
          <w:rFonts w:ascii="IRMitra" w:hAnsi="IRMitra" w:cs="IRMitra"/>
          <w:rtl/>
        </w:rPr>
        <w:t xml:space="preserve">جای استفاده از علامت (%) در متن از کلمه درصد استفاده کنید. مانند : </w:t>
      </w:r>
      <w:r w:rsidR="00415888" w:rsidRPr="0005301D">
        <w:rPr>
          <w:rFonts w:ascii="IRMitra" w:hAnsi="IRMitra" w:cs="IRMitra"/>
          <w:rtl/>
        </w:rPr>
        <w:t>25</w:t>
      </w:r>
      <w:r w:rsidRPr="0005301D">
        <w:rPr>
          <w:rFonts w:ascii="IRMitra" w:hAnsi="IRMitra" w:cs="IRMitra"/>
          <w:cs/>
        </w:rPr>
        <w:t>‎</w:t>
      </w:r>
      <w:r w:rsidR="00415888" w:rsidRPr="0005301D">
        <w:rPr>
          <w:rFonts w:ascii="IRMitra" w:hAnsi="IRMitra" w:cs="IRMitra"/>
          <w:rtl/>
          <w:cs/>
        </w:rPr>
        <w:t xml:space="preserve"> </w:t>
      </w:r>
      <w:r w:rsidRPr="0005301D">
        <w:rPr>
          <w:rFonts w:ascii="IRMitra" w:hAnsi="IRMitra" w:cs="IRMitra"/>
          <w:rtl/>
        </w:rPr>
        <w:t>درصد</w:t>
      </w:r>
    </w:p>
    <w:p w14:paraId="02EC6764" w14:textId="77777777" w:rsidR="009C511A" w:rsidRPr="0005301D" w:rsidRDefault="009C511A" w:rsidP="0075474C">
      <w:pPr>
        <w:autoSpaceDE w:val="0"/>
        <w:autoSpaceDN w:val="0"/>
        <w:bidi/>
        <w:adjustRightInd w:val="0"/>
        <w:spacing w:line="276" w:lineRule="auto"/>
        <w:ind w:firstLine="284"/>
        <w:jc w:val="both"/>
        <w:rPr>
          <w:rFonts w:ascii="IRMitra" w:hAnsi="IRMitra" w:cs="IRMitra"/>
          <w:rtl/>
        </w:rPr>
      </w:pPr>
      <w:r w:rsidRPr="0005301D">
        <w:rPr>
          <w:rFonts w:ascii="IRMitra" w:hAnsi="IRMitra" w:cs="IRMitra"/>
          <w:rtl/>
        </w:rPr>
        <w:t>براساس دستورالعمل جدید فرهنگستان زبان و ادب فارسی از به</w:t>
      </w:r>
      <w:r w:rsidR="00415888" w:rsidRPr="0005301D">
        <w:rPr>
          <w:rFonts w:ascii="IRMitra" w:hAnsi="IRMitra" w:cs="IRMitra"/>
          <w:rtl/>
        </w:rPr>
        <w:t xml:space="preserve"> </w:t>
      </w:r>
      <w:r w:rsidRPr="0005301D">
        <w:rPr>
          <w:rFonts w:ascii="IRMitra" w:hAnsi="IRMitra" w:cs="IRMitra"/>
          <w:rtl/>
        </w:rPr>
        <w:t>کار بردن (ه</w:t>
      </w:r>
      <w:r w:rsidRPr="0005301D">
        <w:rPr>
          <w:rFonts w:ascii="IRMitra" w:hAnsi="IRMitra" w:cs="IRMitra"/>
          <w:cs/>
        </w:rPr>
        <w:t>‎</w:t>
      </w:r>
      <w:r w:rsidRPr="0005301D">
        <w:rPr>
          <w:rFonts w:ascii="IRMitra" w:hAnsi="IRMitra" w:cs="IRMitra"/>
          <w:rtl/>
        </w:rPr>
        <w:t xml:space="preserve">ی) خودداری فرمایید و در موارد لازم از </w:t>
      </w:r>
      <w:r w:rsidR="0075474C">
        <w:rPr>
          <w:rFonts w:ascii="IRMitra" w:hAnsi="IRMitra" w:cs="IRMitra" w:hint="cs"/>
          <w:rtl/>
        </w:rPr>
        <w:t>ی کوچک</w:t>
      </w:r>
      <w:r w:rsidRPr="0005301D">
        <w:rPr>
          <w:rFonts w:ascii="IRMitra" w:hAnsi="IRMitra" w:cs="IRMitra"/>
          <w:rtl/>
        </w:rPr>
        <w:t xml:space="preserve"> (ۀ) استفاده</w:t>
      </w:r>
      <w:r w:rsidR="00485682" w:rsidRPr="0005301D">
        <w:rPr>
          <w:rFonts w:ascii="IRMitra" w:hAnsi="IRMitra" w:cs="IRMitra"/>
          <w:rtl/>
        </w:rPr>
        <w:t xml:space="preserve"> شود.</w:t>
      </w:r>
    </w:p>
    <w:p w14:paraId="42470C1E" w14:textId="77777777" w:rsidR="002E3D1C" w:rsidRPr="0005301D" w:rsidRDefault="002E3D1C" w:rsidP="002E3D1C">
      <w:pPr>
        <w:bidi/>
        <w:spacing w:before="120" w:after="40"/>
        <w:jc w:val="both"/>
        <w:rPr>
          <w:rFonts w:ascii="IRMitra" w:hAnsi="IRMitra" w:cs="IRMitra"/>
          <w:rtl/>
        </w:rPr>
      </w:pPr>
      <w:r w:rsidRPr="0005301D">
        <w:rPr>
          <w:rFonts w:ascii="IRMitra" w:hAnsi="IRMitra" w:cs="IRMitra"/>
          <w:rtl/>
        </w:rPr>
        <w:br w:type="page"/>
      </w:r>
    </w:p>
    <w:p w14:paraId="3AA8BBDC" w14:textId="77777777" w:rsidR="00185A8E" w:rsidRPr="0005301D" w:rsidRDefault="00185A8E" w:rsidP="009C0F8A">
      <w:pPr>
        <w:bidi/>
        <w:spacing w:before="120" w:after="40"/>
        <w:jc w:val="both"/>
        <w:rPr>
          <w:rFonts w:ascii="IRMitra" w:eastAsia="Calibri" w:hAnsi="IRMitra" w:cs="IRMitra"/>
          <w:bCs/>
          <w:i/>
          <w:color w:val="003399"/>
          <w:rtl/>
          <w:lang w:bidi="fa-IR"/>
        </w:rPr>
      </w:pPr>
      <w:r w:rsidRPr="0005301D">
        <w:rPr>
          <w:rFonts w:ascii="IRMitra" w:eastAsia="Calibri" w:hAnsi="IRMitra" w:cs="IRMitra"/>
          <w:bCs/>
          <w:i/>
          <w:color w:val="003399"/>
          <w:rtl/>
          <w:lang w:bidi="fa-IR"/>
        </w:rPr>
        <w:lastRenderedPageBreak/>
        <w:t>منابع</w:t>
      </w:r>
    </w:p>
    <w:p w14:paraId="763BB30C" w14:textId="77777777" w:rsidR="00185A8E" w:rsidRPr="0005301D" w:rsidRDefault="00185A8E" w:rsidP="00055767">
      <w:pPr>
        <w:autoSpaceDE w:val="0"/>
        <w:autoSpaceDN w:val="0"/>
        <w:bidi/>
        <w:adjustRightInd w:val="0"/>
        <w:spacing w:before="80" w:after="80"/>
        <w:ind w:left="284" w:hanging="284"/>
        <w:jc w:val="both"/>
        <w:rPr>
          <w:rFonts w:ascii="IRMitra" w:eastAsia="Calibri" w:hAnsi="IRMitra" w:cs="IRMitra"/>
          <w:i/>
          <w:sz w:val="22"/>
          <w:rtl/>
          <w:lang w:bidi="fa-IR"/>
        </w:rPr>
      </w:pPr>
      <w:r w:rsidRPr="0005301D">
        <w:rPr>
          <w:rFonts w:ascii="IRMitra" w:eastAsia="Calibri" w:hAnsi="IRMitra" w:cs="IRMitra"/>
          <w:i/>
          <w:sz w:val="22"/>
          <w:rtl/>
          <w:lang w:bidi="fa-IR"/>
        </w:rPr>
        <w:t xml:space="preserve">نام خانوادگی، نام (سال). عنوان مقاله. </w:t>
      </w:r>
      <w:r w:rsidRPr="0005301D">
        <w:rPr>
          <w:rFonts w:ascii="IRMitra" w:eastAsia="Calibri" w:hAnsi="IRMitra" w:cs="IRMitra"/>
          <w:iCs/>
          <w:sz w:val="22"/>
          <w:rtl/>
          <w:lang w:bidi="fa-IR"/>
        </w:rPr>
        <w:t>عنوان مجلــــــــــــــــــــــــه ایتالیک</w:t>
      </w:r>
      <w:r w:rsidRPr="0005301D">
        <w:rPr>
          <w:rFonts w:ascii="IRMitra" w:eastAsia="Calibri" w:hAnsi="IRMitra" w:cs="IRMitra"/>
          <w:i/>
          <w:sz w:val="22"/>
          <w:rtl/>
          <w:lang w:bidi="fa-IR"/>
        </w:rPr>
        <w:t>، دوره (شماره)، صفحه.</w:t>
      </w:r>
    </w:p>
    <w:p w14:paraId="6B50C22D" w14:textId="77777777" w:rsidR="00EB487F" w:rsidRPr="0005301D" w:rsidRDefault="009C6798" w:rsidP="00055767">
      <w:pPr>
        <w:autoSpaceDE w:val="0"/>
        <w:autoSpaceDN w:val="0"/>
        <w:bidi/>
        <w:adjustRightInd w:val="0"/>
        <w:spacing w:before="80" w:after="80"/>
        <w:ind w:left="284" w:hanging="284"/>
        <w:jc w:val="both"/>
        <w:rPr>
          <w:rFonts w:ascii="IRMitra" w:eastAsia="Calibri" w:hAnsi="IRMitra" w:cs="IRMitra"/>
          <w:i/>
          <w:sz w:val="22"/>
          <w:rtl/>
          <w:lang w:bidi="fa-IR"/>
        </w:rPr>
      </w:pPr>
      <w:r w:rsidRPr="0005301D">
        <w:rPr>
          <w:rFonts w:ascii="IRMitra" w:eastAsia="Calibri" w:hAnsi="IRMitra" w:cs="IRMitra"/>
          <w:i/>
          <w:sz w:val="22"/>
          <w:rtl/>
          <w:lang w:bidi="fa-IR"/>
        </w:rPr>
        <w:t xml:space="preserve">نام خانوادگی، نام (سال). عنوان مقاله. </w:t>
      </w:r>
      <w:r w:rsidRPr="0005301D">
        <w:rPr>
          <w:rFonts w:ascii="IRMitra" w:eastAsia="Calibri" w:hAnsi="IRMitra" w:cs="IRMitra"/>
          <w:iCs/>
          <w:sz w:val="22"/>
          <w:rtl/>
          <w:lang w:bidi="fa-IR"/>
        </w:rPr>
        <w:t xml:space="preserve">عنوان </w:t>
      </w:r>
      <w:r w:rsidR="00EB487F" w:rsidRPr="0005301D">
        <w:rPr>
          <w:rFonts w:ascii="IRMitra" w:eastAsia="Calibri" w:hAnsi="IRMitra" w:cs="IRMitra"/>
          <w:iCs/>
          <w:sz w:val="22"/>
          <w:rtl/>
          <w:lang w:bidi="fa-IR"/>
        </w:rPr>
        <w:t>کتاب</w:t>
      </w:r>
      <w:r w:rsidR="00EB487F" w:rsidRPr="0005301D">
        <w:rPr>
          <w:rFonts w:ascii="IRMitra" w:eastAsia="Calibri" w:hAnsi="IRMitra" w:cs="IRMitra"/>
          <w:i/>
          <w:sz w:val="22"/>
          <w:rtl/>
          <w:lang w:bidi="fa-IR"/>
        </w:rPr>
        <w:t>. تهران: نام ناشر.</w:t>
      </w:r>
    </w:p>
    <w:p w14:paraId="14362B11" w14:textId="77777777" w:rsidR="00BA525C" w:rsidRPr="0005301D" w:rsidRDefault="00BA525C">
      <w:pPr>
        <w:spacing w:after="160" w:line="259" w:lineRule="auto"/>
        <w:rPr>
          <w:rFonts w:ascii="IRMitra" w:eastAsia="Calibri" w:hAnsi="IRMitra" w:cs="IRMitra"/>
          <w:b/>
          <w:bCs/>
          <w:sz w:val="12"/>
          <w:szCs w:val="14"/>
          <w:lang w:bidi="fa-IR"/>
        </w:rPr>
      </w:pPr>
      <w:bookmarkStart w:id="1" w:name="_Hlk73452477"/>
    </w:p>
    <w:p w14:paraId="7D1EE23F" w14:textId="77777777" w:rsidR="00CC3E93" w:rsidRPr="0005301D" w:rsidRDefault="00CC3E93" w:rsidP="009C0F8A">
      <w:pPr>
        <w:spacing w:before="120" w:after="40"/>
        <w:jc w:val="both"/>
        <w:rPr>
          <w:rFonts w:ascii="IRMitra" w:eastAsia="Calibri" w:hAnsi="IRMitra" w:cs="IRMitra"/>
          <w:b/>
          <w:iCs/>
          <w:color w:val="003399"/>
          <w:sz w:val="22"/>
          <w:szCs w:val="22"/>
          <w:lang w:bidi="fa-IR"/>
        </w:rPr>
      </w:pPr>
      <w:r w:rsidRPr="0005301D">
        <w:rPr>
          <w:rFonts w:ascii="IRMitra" w:eastAsia="Calibri" w:hAnsi="IRMitra" w:cs="IRMitra"/>
          <w:b/>
          <w:iCs/>
          <w:color w:val="003399"/>
          <w:sz w:val="22"/>
          <w:szCs w:val="22"/>
          <w:lang w:bidi="fa-IR"/>
        </w:rPr>
        <w:t>References</w:t>
      </w:r>
    </w:p>
    <w:p w14:paraId="24DA7822"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Afshari. (2020). Interbank Market Failure and the Effects of the Basel III Regulations in a DSGE Model for Iran. </w:t>
      </w:r>
      <w:r w:rsidRPr="0005301D">
        <w:rPr>
          <w:rFonts w:ascii="IRMitra" w:hAnsi="IRMitra" w:cs="IRMitra"/>
          <w:i/>
          <w:iCs/>
        </w:rPr>
        <w:t>Iranian Journal of Economic Studies</w:t>
      </w:r>
      <w:r w:rsidRPr="0005301D">
        <w:rPr>
          <w:rFonts w:ascii="IRMitra" w:hAnsi="IRMitra" w:cs="IRMitra"/>
        </w:rPr>
        <w:t>, 8 (1), 163-183.</w:t>
      </w:r>
      <w:r w:rsidR="00B045CC" w:rsidRPr="0005301D">
        <w:rPr>
          <w:rFonts w:ascii="IRMitra" w:hAnsi="IRMitra" w:cs="IRMitra"/>
        </w:rPr>
        <w:t xml:space="preserve"> (in Persian)</w:t>
      </w:r>
      <w:r w:rsidR="00A9005D" w:rsidRPr="0005301D">
        <w:rPr>
          <w:rFonts w:ascii="IRMitra" w:hAnsi="IRMitra" w:cs="IRMitra"/>
        </w:rPr>
        <w:t xml:space="preserve"> </w:t>
      </w:r>
      <w:r w:rsidR="00A9005D" w:rsidRPr="0005301D">
        <w:rPr>
          <w:rFonts w:ascii="IRMitra" w:hAnsi="IRMitra" w:cs="IRMitra"/>
          <w:color w:val="0033CC"/>
        </w:rPr>
        <w:t>https://doi.org/00000000000000</w:t>
      </w:r>
    </w:p>
    <w:p w14:paraId="6C3F83E5"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Bernanke, B. S. Gertler, M. &amp; Gilchrist, S. (1999).The financial accelerator in a quantitative business cycle framework.</w:t>
      </w:r>
      <w:r w:rsidRPr="0005301D">
        <w:rPr>
          <w:rFonts w:ascii="Times New Roman" w:hAnsi="Times New Roman" w:cs="IRMitra"/>
        </w:rPr>
        <w:t> </w:t>
      </w:r>
      <w:r w:rsidRPr="0005301D">
        <w:rPr>
          <w:rFonts w:ascii="IRMitra" w:hAnsi="IRMitra" w:cs="IRMitra"/>
          <w:i/>
          <w:iCs/>
        </w:rPr>
        <w:t>Handbook of macroeconomics</w:t>
      </w:r>
      <w:r w:rsidRPr="0005301D">
        <w:rPr>
          <w:rFonts w:ascii="IRMitra" w:hAnsi="IRMitra" w:cs="IRMitra"/>
        </w:rPr>
        <w:t>,</w:t>
      </w:r>
      <w:r w:rsidRPr="0005301D">
        <w:rPr>
          <w:rFonts w:ascii="Times New Roman" w:hAnsi="Times New Roman" w:cs="IRMitra"/>
        </w:rPr>
        <w:t> </w:t>
      </w:r>
      <w:r w:rsidRPr="0005301D">
        <w:rPr>
          <w:rFonts w:ascii="IRMitra" w:hAnsi="IRMitra" w:cs="IRMitra"/>
        </w:rPr>
        <w:t>1, 1341-1393.</w:t>
      </w:r>
      <w:r w:rsidR="00A9005D" w:rsidRPr="0005301D">
        <w:rPr>
          <w:rFonts w:ascii="IRMitra" w:hAnsi="IRMitra" w:cs="IRMitra"/>
          <w:color w:val="0033CC"/>
        </w:rPr>
        <w:t xml:space="preserve"> https://doi.org/00000000000000</w:t>
      </w:r>
    </w:p>
    <w:p w14:paraId="5BB3D656" w14:textId="77777777" w:rsidR="00CC3E93" w:rsidRPr="0005301D" w:rsidRDefault="00CC3E93" w:rsidP="000245C9">
      <w:pPr>
        <w:pStyle w:val="ListParagraph"/>
        <w:bidi w:val="0"/>
        <w:spacing w:before="80" w:after="80" w:line="240" w:lineRule="auto"/>
        <w:ind w:left="397" w:hanging="397"/>
        <w:jc w:val="both"/>
        <w:rPr>
          <w:rFonts w:ascii="IRMitra" w:hAnsi="IRMitra" w:cs="IRMitra"/>
          <w:rtl/>
        </w:rPr>
      </w:pPr>
      <w:r w:rsidRPr="0005301D">
        <w:rPr>
          <w:rFonts w:ascii="IRMitra" w:hAnsi="IRMitra" w:cs="IRMitra"/>
        </w:rPr>
        <w:t xml:space="preserve">Baz Mohammadi, H., &amp; Hussein. (2000). Money supply in the Iranian economy. </w:t>
      </w:r>
      <w:r w:rsidRPr="0005301D">
        <w:rPr>
          <w:rFonts w:ascii="IRMitra" w:hAnsi="IRMitra" w:cs="IRMitra"/>
          <w:i/>
          <w:iCs/>
        </w:rPr>
        <w:t>Quarterly Journal of Planning and Budgeting</w:t>
      </w:r>
      <w:r w:rsidRPr="0005301D">
        <w:rPr>
          <w:rFonts w:ascii="IRMitra" w:hAnsi="IRMitra" w:cs="IRMitra"/>
        </w:rPr>
        <w:t>, 5 (3), 69-96.</w:t>
      </w:r>
      <w:r w:rsidR="00A9005D" w:rsidRPr="0005301D">
        <w:rPr>
          <w:rFonts w:ascii="IRMitra" w:hAnsi="IRMitra" w:cs="IRMitra"/>
          <w:color w:val="0033CC"/>
        </w:rPr>
        <w:t xml:space="preserve"> https://doi.org/00000000000000</w:t>
      </w:r>
    </w:p>
    <w:p w14:paraId="1D327BAF"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Basu, S. Gottschalk, J. Schule, Werner, S. Vellodi, N. and Yang, S. (2013). The Macroeconomic Effects of Natural Resource Extraction: Applications to Papua New Guinea</w:t>
      </w:r>
      <w:r w:rsidR="00BA525C" w:rsidRPr="0005301D">
        <w:rPr>
          <w:rFonts w:ascii="IRMitra" w:hAnsi="IRMitra" w:cs="IRMitra"/>
        </w:rPr>
        <w:t>.</w:t>
      </w:r>
      <w:r w:rsidRPr="0005301D">
        <w:rPr>
          <w:rFonts w:ascii="IRMitra" w:hAnsi="IRMitra" w:cs="IRMitra"/>
        </w:rPr>
        <w:t xml:space="preserve"> </w:t>
      </w:r>
      <w:r w:rsidRPr="0005301D">
        <w:rPr>
          <w:rFonts w:ascii="IRMitra" w:hAnsi="IRMitra" w:cs="IRMitra"/>
          <w:i/>
          <w:iCs/>
        </w:rPr>
        <w:t>International Monetary Fund</w:t>
      </w:r>
      <w:r w:rsidRPr="0005301D">
        <w:rPr>
          <w:rFonts w:ascii="IRMitra" w:hAnsi="IRMitra" w:cs="IRMitra"/>
        </w:rPr>
        <w:t>, No.13-138.</w:t>
      </w:r>
      <w:r w:rsidR="00A9005D" w:rsidRPr="0005301D">
        <w:rPr>
          <w:rFonts w:ascii="IRMitra" w:hAnsi="IRMitra" w:cs="IRMitra"/>
          <w:color w:val="0033CC"/>
        </w:rPr>
        <w:t xml:space="preserve"> https://doi.org/00000000000000</w:t>
      </w:r>
    </w:p>
    <w:p w14:paraId="34BFA544"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Behn, M., Daminato, C., &amp;Salleo, C. (2019). </w:t>
      </w:r>
      <w:r w:rsidRPr="0005301D">
        <w:rPr>
          <w:rFonts w:ascii="IRMitra" w:hAnsi="IRMitra" w:cs="IRMitra"/>
          <w:i/>
          <w:iCs/>
        </w:rPr>
        <w:t>A dynamic model of bank behaviour under multiple regulatory constraints</w:t>
      </w:r>
      <w:r w:rsidRPr="0005301D">
        <w:rPr>
          <w:rFonts w:ascii="IRMitra" w:hAnsi="IRMitra" w:cs="IRMitra"/>
        </w:rPr>
        <w:t>.</w:t>
      </w:r>
      <w:r w:rsidRPr="0005301D">
        <w:rPr>
          <w:rFonts w:ascii="IRMitra" w:hAnsi="IRMitra" w:cs="IRMitra"/>
          <w:rtl/>
        </w:rPr>
        <w:t>‏</w:t>
      </w:r>
      <w:r w:rsidR="00A9005D" w:rsidRPr="0005301D">
        <w:rPr>
          <w:rFonts w:ascii="IRMitra" w:hAnsi="IRMitra" w:cs="IRMitra"/>
          <w:color w:val="0033CC"/>
        </w:rPr>
        <w:t xml:space="preserve"> https://doi.org/00000000000000</w:t>
      </w:r>
    </w:p>
    <w:p w14:paraId="3734007D" w14:textId="77777777" w:rsidR="00CC3E93" w:rsidRPr="0005301D" w:rsidRDefault="00CC3E93" w:rsidP="000245C9">
      <w:pPr>
        <w:pStyle w:val="ListParagraph"/>
        <w:bidi w:val="0"/>
        <w:spacing w:before="80" w:after="80" w:line="240" w:lineRule="auto"/>
        <w:ind w:left="397" w:hanging="397"/>
        <w:jc w:val="both"/>
        <w:rPr>
          <w:rFonts w:ascii="IRMitra" w:hAnsi="IRMitra" w:cs="IRMitra"/>
          <w:lang w:val="fr-FR"/>
        </w:rPr>
      </w:pPr>
      <w:r w:rsidRPr="0005301D">
        <w:rPr>
          <w:rFonts w:ascii="IRMitra" w:hAnsi="IRMitra" w:cs="IRMitra"/>
        </w:rPr>
        <w:t>Carrera, C., &amp; Vega, H. (2012).</w:t>
      </w:r>
      <w:r w:rsidRPr="0005301D">
        <w:rPr>
          <w:rFonts w:ascii="Times New Roman" w:hAnsi="Times New Roman" w:cs="IRMitra"/>
        </w:rPr>
        <w:t> </w:t>
      </w:r>
      <w:r w:rsidRPr="0005301D">
        <w:rPr>
          <w:rFonts w:ascii="IRMitra" w:hAnsi="IRMitra" w:cs="IRMitra"/>
          <w:i/>
          <w:iCs/>
        </w:rPr>
        <w:t>Interbank market and macroprudential tools in a DSGE model</w:t>
      </w:r>
      <w:r w:rsidRPr="0005301D">
        <w:rPr>
          <w:rFonts w:ascii="Times New Roman" w:hAnsi="Times New Roman" w:cs="IRMitra"/>
          <w:i/>
          <w:iCs/>
        </w:rPr>
        <w:t> </w:t>
      </w:r>
      <w:r w:rsidRPr="0005301D">
        <w:rPr>
          <w:rFonts w:ascii="IRMitra" w:hAnsi="IRMitra" w:cs="IRMitra"/>
        </w:rPr>
        <w:t xml:space="preserve">(No. 2012-014). </w:t>
      </w:r>
      <w:r w:rsidRPr="0005301D">
        <w:rPr>
          <w:rFonts w:ascii="IRMitra" w:hAnsi="IRMitra" w:cs="IRMitra"/>
          <w:lang w:val="fr-FR"/>
        </w:rPr>
        <w:t>Banco Central de Reserva del Per</w:t>
      </w:r>
      <w:r w:rsidRPr="0005301D">
        <w:rPr>
          <w:rFonts w:ascii="Times New Roman" w:hAnsi="Times New Roman" w:cs="IRMitra"/>
          <w:lang w:val="fr-FR"/>
        </w:rPr>
        <w:t>ú</w:t>
      </w:r>
      <w:r w:rsidRPr="0005301D">
        <w:rPr>
          <w:rFonts w:ascii="IRMitra" w:hAnsi="IRMitra" w:cs="IRMitra"/>
          <w:lang w:val="fr-FR"/>
        </w:rPr>
        <w:t>.</w:t>
      </w:r>
      <w:r w:rsidRPr="0005301D">
        <w:rPr>
          <w:rFonts w:ascii="IRMitra" w:hAnsi="IRMitra" w:cs="IRMitra"/>
          <w:rtl/>
        </w:rPr>
        <w:t>‏</w:t>
      </w:r>
      <w:r w:rsidR="00A9005D" w:rsidRPr="0005301D">
        <w:rPr>
          <w:rFonts w:ascii="IRMitra" w:hAnsi="IRMitra" w:cs="IRMitra"/>
          <w:color w:val="0033CC"/>
          <w:lang w:val="fr-FR"/>
        </w:rPr>
        <w:t xml:space="preserve"> https://doi.org/00000000000000</w:t>
      </w:r>
    </w:p>
    <w:p w14:paraId="61038CA1" w14:textId="77777777" w:rsidR="00CC3E93" w:rsidRPr="0005301D" w:rsidRDefault="00CC3E93" w:rsidP="000245C9">
      <w:pPr>
        <w:pStyle w:val="ListParagraph"/>
        <w:bidi w:val="0"/>
        <w:spacing w:before="80" w:after="80" w:line="240" w:lineRule="auto"/>
        <w:ind w:left="397" w:hanging="397"/>
        <w:jc w:val="both"/>
        <w:rPr>
          <w:rFonts w:ascii="IRMitra" w:hAnsi="IRMitra" w:cs="IRMitra"/>
          <w:rtl/>
        </w:rPr>
      </w:pPr>
      <w:r w:rsidRPr="0005301D">
        <w:rPr>
          <w:rFonts w:ascii="IRMitra" w:hAnsi="IRMitra" w:cs="IRMitra"/>
          <w:lang w:val="fr-FR"/>
        </w:rPr>
        <w:t xml:space="preserve">Corrado, L., &amp; Schuler, T. (2017). </w:t>
      </w:r>
      <w:r w:rsidRPr="0005301D">
        <w:rPr>
          <w:rFonts w:ascii="IRMitra" w:hAnsi="IRMitra" w:cs="IRMitra"/>
        </w:rPr>
        <w:t>Interbank market failure and macro-prudential policies.</w:t>
      </w:r>
      <w:r w:rsidRPr="0005301D">
        <w:rPr>
          <w:rFonts w:ascii="Times New Roman" w:hAnsi="Times New Roman" w:cs="IRMitra"/>
        </w:rPr>
        <w:t> </w:t>
      </w:r>
      <w:r w:rsidRPr="0005301D">
        <w:rPr>
          <w:rFonts w:ascii="IRMitra" w:hAnsi="IRMitra" w:cs="IRMitra"/>
          <w:i/>
          <w:iCs/>
        </w:rPr>
        <w:t>Journal of Financial Stability</w:t>
      </w:r>
      <w:r w:rsidRPr="0005301D">
        <w:rPr>
          <w:rFonts w:ascii="IRMitra" w:hAnsi="IRMitra" w:cs="IRMitra"/>
        </w:rPr>
        <w:t>,</w:t>
      </w:r>
      <w:r w:rsidRPr="0005301D">
        <w:rPr>
          <w:rFonts w:ascii="Times New Roman" w:hAnsi="Times New Roman" w:cs="IRMitra"/>
        </w:rPr>
        <w:t> </w:t>
      </w:r>
      <w:r w:rsidRPr="0005301D">
        <w:rPr>
          <w:rFonts w:ascii="IRMitra" w:hAnsi="IRMitra" w:cs="IRMitra"/>
        </w:rPr>
        <w:t>33, 133-149.</w:t>
      </w:r>
      <w:r w:rsidRPr="0005301D">
        <w:rPr>
          <w:rFonts w:ascii="IRMitra" w:hAnsi="IRMitra" w:cs="IRMitra"/>
          <w:rtl/>
        </w:rPr>
        <w:t>‏‏</w:t>
      </w:r>
      <w:r w:rsidR="00A9005D" w:rsidRPr="0005301D">
        <w:rPr>
          <w:rFonts w:ascii="IRMitra" w:hAnsi="IRMitra" w:cs="IRMitra"/>
          <w:color w:val="0033CC"/>
        </w:rPr>
        <w:t xml:space="preserve"> https://doi.org/00000000000000</w:t>
      </w:r>
    </w:p>
    <w:p w14:paraId="6036F8CB"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Central Bank of the Islamic Republic. </w:t>
      </w:r>
      <w:r w:rsidRPr="0005301D">
        <w:rPr>
          <w:rFonts w:ascii="IRMitra" w:hAnsi="IRMitra" w:cs="IRMitra"/>
          <w:i/>
          <w:iCs/>
        </w:rPr>
        <w:t>Economic report and balance sheet. Operation of the Central Bank of the Islamic Republic of Iran</w:t>
      </w:r>
      <w:r w:rsidRPr="0005301D">
        <w:rPr>
          <w:rFonts w:ascii="IRMitra" w:hAnsi="IRMitra" w:cs="IRMitra"/>
        </w:rPr>
        <w:t>. Balance sheet and profit and loss statement of the Central Bank of the Islamic Republic of Iran.</w:t>
      </w:r>
      <w:r w:rsidR="00A9005D" w:rsidRPr="0005301D">
        <w:rPr>
          <w:rFonts w:ascii="IRMitra" w:hAnsi="IRMitra" w:cs="IRMitra"/>
          <w:color w:val="0033CC"/>
        </w:rPr>
        <w:t xml:space="preserve"> https://doi.org/00000000000000</w:t>
      </w:r>
    </w:p>
    <w:p w14:paraId="37F36AB3" w14:textId="77777777" w:rsidR="00CC3E93" w:rsidRPr="0005301D" w:rsidRDefault="00CC3E93" w:rsidP="000245C9">
      <w:pPr>
        <w:pStyle w:val="ListParagraph"/>
        <w:bidi w:val="0"/>
        <w:spacing w:before="80" w:after="80" w:line="240" w:lineRule="auto"/>
        <w:ind w:left="397" w:hanging="397"/>
        <w:jc w:val="both"/>
        <w:rPr>
          <w:rFonts w:ascii="IRMitra" w:hAnsi="IRMitra" w:cs="IRMitra"/>
          <w:rtl/>
        </w:rPr>
      </w:pPr>
      <w:r w:rsidRPr="0005301D">
        <w:rPr>
          <w:rFonts w:ascii="IRMitra" w:hAnsi="IRMitra" w:cs="IRMitra"/>
        </w:rPr>
        <w:t>De Walque, Gregory de; Prirard, Olivier&amp;Rouabah, Abdelaziz, (2010). Financial (in) stability, supervision and liquidity injections: a dynamoc general equlibrium approach</w:t>
      </w:r>
      <w:r w:rsidRPr="0005301D">
        <w:rPr>
          <w:rFonts w:ascii="Times New Roman" w:hAnsi="Times New Roman" w:cs="IRMitra"/>
        </w:rPr>
        <w:t>‖</w:t>
      </w:r>
      <w:r w:rsidRPr="0005301D">
        <w:rPr>
          <w:rFonts w:ascii="IRMitra" w:hAnsi="IRMitra" w:cs="IRMitra"/>
        </w:rPr>
        <w:t xml:space="preserve">. </w:t>
      </w:r>
      <w:r w:rsidRPr="0005301D">
        <w:rPr>
          <w:rFonts w:ascii="IRMitra" w:hAnsi="IRMitra" w:cs="IRMitra"/>
          <w:i/>
          <w:iCs/>
        </w:rPr>
        <w:t xml:space="preserve">The </w:t>
      </w:r>
      <w:r w:rsidR="00BA525C" w:rsidRPr="0005301D">
        <w:rPr>
          <w:rFonts w:ascii="IRMitra" w:hAnsi="IRMitra" w:cs="IRMitra"/>
          <w:i/>
          <w:iCs/>
        </w:rPr>
        <w:t xml:space="preserve">Economic </w:t>
      </w:r>
      <w:r w:rsidRPr="0005301D">
        <w:rPr>
          <w:rFonts w:ascii="IRMitra" w:hAnsi="IRMitra" w:cs="IRMitra"/>
          <w:i/>
          <w:iCs/>
        </w:rPr>
        <w:t>Journal</w:t>
      </w:r>
      <w:r w:rsidRPr="0005301D">
        <w:rPr>
          <w:rFonts w:ascii="IRMitra" w:hAnsi="IRMitra" w:cs="IRMitra"/>
        </w:rPr>
        <w:t>, 120, 1234-1261.</w:t>
      </w:r>
      <w:r w:rsidR="00A9005D" w:rsidRPr="0005301D">
        <w:rPr>
          <w:rFonts w:ascii="IRMitra" w:hAnsi="IRMitra" w:cs="IRMitra"/>
          <w:color w:val="0033CC"/>
        </w:rPr>
        <w:t xml:space="preserve"> https://doi.org/00000000000000</w:t>
      </w:r>
    </w:p>
    <w:p w14:paraId="10511E89"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Dargahi, H. &amp;Hadian, M. (2016). Comparison of the effects of monetary shocks due to increasing coefficient and monetary base in the Iranian economy. </w:t>
      </w:r>
      <w:r w:rsidRPr="0005301D">
        <w:rPr>
          <w:rFonts w:ascii="IRMitra" w:hAnsi="IRMitra" w:cs="IRMitra"/>
          <w:i/>
          <w:iCs/>
        </w:rPr>
        <w:t>Journal of Economics</w:t>
      </w:r>
      <w:r w:rsidRPr="0005301D">
        <w:rPr>
          <w:rFonts w:ascii="IRMitra" w:hAnsi="IRMitra" w:cs="IRMitra"/>
        </w:rPr>
        <w:t>, 17 (67), 189-219.</w:t>
      </w:r>
      <w:r w:rsidR="00A9005D" w:rsidRPr="0005301D">
        <w:rPr>
          <w:rFonts w:ascii="IRMitra" w:hAnsi="IRMitra" w:cs="IRMitra"/>
          <w:color w:val="0033CC"/>
        </w:rPr>
        <w:t xml:space="preserve"> https://doi.org/00000000000000</w:t>
      </w:r>
    </w:p>
    <w:p w14:paraId="130D2884"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Goodfriend, M. &amp;McCallum, B. T. (2007). Banking and interest rates in monetary policy analysis: a</w:t>
      </w:r>
      <w:r w:rsidR="00BA525C" w:rsidRPr="0005301D">
        <w:rPr>
          <w:rFonts w:ascii="IRMitra" w:hAnsi="IRMitra" w:cs="IRMitra"/>
        </w:rPr>
        <w:t xml:space="preserve"> quantitative </w:t>
      </w:r>
      <w:r w:rsidRPr="0005301D">
        <w:rPr>
          <w:rFonts w:ascii="IRMitra" w:hAnsi="IRMitra" w:cs="IRMitra"/>
        </w:rPr>
        <w:t xml:space="preserve">exploration. </w:t>
      </w:r>
      <w:r w:rsidRPr="0005301D">
        <w:rPr>
          <w:rFonts w:ascii="IRMitra" w:hAnsi="IRMitra" w:cs="IRMitra"/>
          <w:i/>
          <w:iCs/>
        </w:rPr>
        <w:t>Journal of Monetary Economics</w:t>
      </w:r>
      <w:r w:rsidRPr="0005301D">
        <w:rPr>
          <w:rFonts w:ascii="IRMitra" w:hAnsi="IRMitra" w:cs="IRMitra"/>
        </w:rPr>
        <w:t>, 54(5), 1480-1507.</w:t>
      </w:r>
      <w:r w:rsidR="00A9005D" w:rsidRPr="0005301D">
        <w:rPr>
          <w:rFonts w:ascii="IRMitra" w:hAnsi="IRMitra" w:cs="IRMitra"/>
          <w:color w:val="0033CC"/>
        </w:rPr>
        <w:t xml:space="preserve"> https://doi.org/00000000000000</w:t>
      </w:r>
    </w:p>
    <w:p w14:paraId="7AD81303"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Giri, F. (2018). Does interbank market matter for business cycle fluctuation? An estimated DSGE model with financial frictions for the euro area</w:t>
      </w:r>
      <w:r w:rsidR="00BA525C" w:rsidRPr="0005301D">
        <w:rPr>
          <w:rFonts w:ascii="IRMitra" w:hAnsi="IRMitra" w:cs="IRMitra"/>
        </w:rPr>
        <w:t>.</w:t>
      </w:r>
      <w:r w:rsidRPr="0005301D">
        <w:rPr>
          <w:rFonts w:ascii="IRMitra" w:hAnsi="IRMitra" w:cs="IRMitra"/>
        </w:rPr>
        <w:t xml:space="preserve"> </w:t>
      </w:r>
      <w:r w:rsidRPr="0005301D">
        <w:rPr>
          <w:rFonts w:ascii="IRMitra" w:hAnsi="IRMitra" w:cs="IRMitra"/>
          <w:i/>
          <w:iCs/>
        </w:rPr>
        <w:t>Economic Modeling</w:t>
      </w:r>
      <w:r w:rsidRPr="0005301D">
        <w:rPr>
          <w:rFonts w:ascii="IRMitra" w:hAnsi="IRMitra" w:cs="IRMitra"/>
        </w:rPr>
        <w:t>, 1-13.</w:t>
      </w:r>
      <w:r w:rsidR="00A9005D" w:rsidRPr="0005301D">
        <w:rPr>
          <w:rFonts w:ascii="IRMitra" w:hAnsi="IRMitra" w:cs="IRMitra"/>
          <w:color w:val="0033CC"/>
        </w:rPr>
        <w:t xml:space="preserve"> https://doi.org/00000000000000</w:t>
      </w:r>
    </w:p>
    <w:p w14:paraId="4E5E49BC"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Gersbach, H., &amp; Faure, S. (2020). </w:t>
      </w:r>
      <w:r w:rsidRPr="0005301D">
        <w:rPr>
          <w:rFonts w:ascii="IRMitra" w:hAnsi="IRMitra" w:cs="IRMitra"/>
          <w:i/>
          <w:iCs/>
        </w:rPr>
        <w:t>On the Money Creation Approach to Banking</w:t>
      </w:r>
      <w:r w:rsidRPr="0005301D">
        <w:rPr>
          <w:rFonts w:ascii="IRMitra" w:hAnsi="IRMitra" w:cs="IRMitra"/>
        </w:rPr>
        <w:t>.</w:t>
      </w:r>
      <w:r w:rsidRPr="0005301D">
        <w:rPr>
          <w:rFonts w:ascii="IRMitra" w:hAnsi="IRMitra" w:cs="IRMitra"/>
          <w:rtl/>
        </w:rPr>
        <w:t>‏</w:t>
      </w:r>
      <w:r w:rsidR="00A9005D" w:rsidRPr="0005301D">
        <w:rPr>
          <w:rFonts w:ascii="IRMitra" w:hAnsi="IRMitra" w:cs="IRMitra"/>
          <w:color w:val="0033CC"/>
        </w:rPr>
        <w:t xml:space="preserve"> https://doi.org/00000000000000</w:t>
      </w:r>
    </w:p>
    <w:p w14:paraId="123F7DA7"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Ifionu, E., &amp;Akinpelumi, O. F. (2015). Macroeconomic variables and money supply: Evidence from Nigeria. </w:t>
      </w:r>
      <w:r w:rsidRPr="0005301D">
        <w:rPr>
          <w:rFonts w:ascii="IRMitra" w:hAnsi="IRMitra" w:cs="IRMitra"/>
          <w:i/>
          <w:iCs/>
        </w:rPr>
        <w:t>African Research Review</w:t>
      </w:r>
      <w:r w:rsidRPr="0005301D">
        <w:rPr>
          <w:rFonts w:ascii="IRMitra" w:hAnsi="IRMitra" w:cs="IRMitra"/>
        </w:rPr>
        <w:t>, 9(4), 288-307.</w:t>
      </w:r>
    </w:p>
    <w:p w14:paraId="28C426AB"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Hlou</w:t>
      </w:r>
      <w:r w:rsidRPr="0005301D">
        <w:rPr>
          <w:rFonts w:ascii="Times New Roman" w:hAnsi="Times New Roman" w:cs="IRMitra"/>
        </w:rPr>
        <w:t>š</w:t>
      </w:r>
      <w:r w:rsidRPr="0005301D">
        <w:rPr>
          <w:rFonts w:ascii="IRMitra" w:hAnsi="IRMitra" w:cs="IRMitra"/>
        </w:rPr>
        <w:t>ek, M. (2013). DSGE model with housing sector: application to the Czech economy. In</w:t>
      </w:r>
      <w:r w:rsidRPr="0005301D">
        <w:rPr>
          <w:rFonts w:ascii="Times New Roman" w:hAnsi="Times New Roman" w:cs="IRMitra"/>
        </w:rPr>
        <w:t> </w:t>
      </w:r>
      <w:r w:rsidRPr="0005301D">
        <w:rPr>
          <w:rFonts w:ascii="IRMitra" w:hAnsi="IRMitra" w:cs="IRMitra"/>
          <w:i/>
          <w:iCs/>
        </w:rPr>
        <w:t>Proceedings of 31th International Conference Mathematical Methods in Economics</w:t>
      </w:r>
      <w:r w:rsidRPr="0005301D">
        <w:rPr>
          <w:rFonts w:ascii="Times New Roman" w:hAnsi="Times New Roman" w:cs="IRMitra"/>
        </w:rPr>
        <w:t> </w:t>
      </w:r>
      <w:r w:rsidRPr="0005301D">
        <w:rPr>
          <w:rFonts w:ascii="IRMitra" w:hAnsi="IRMitra" w:cs="IRMitra"/>
        </w:rPr>
        <w:t>(pp. 261-266).</w:t>
      </w:r>
      <w:r w:rsidRPr="0005301D">
        <w:rPr>
          <w:rFonts w:ascii="IRMitra" w:hAnsi="IRMitra" w:cs="IRMitra"/>
          <w:rtl/>
        </w:rPr>
        <w:t>‏</w:t>
      </w:r>
      <w:r w:rsidR="00A9005D" w:rsidRPr="0005301D">
        <w:rPr>
          <w:rFonts w:ascii="IRMitra" w:hAnsi="IRMitra" w:cs="IRMitra"/>
          <w:color w:val="0033CC"/>
        </w:rPr>
        <w:t xml:space="preserve"> https://doi.org/00000000000000</w:t>
      </w:r>
    </w:p>
    <w:p w14:paraId="080C2E0A" w14:textId="77777777" w:rsidR="00CC3E93" w:rsidRPr="0005301D" w:rsidRDefault="00CC3E93" w:rsidP="000245C9">
      <w:pPr>
        <w:pStyle w:val="ListParagraph"/>
        <w:bidi w:val="0"/>
        <w:spacing w:before="80" w:after="80" w:line="240" w:lineRule="auto"/>
        <w:ind w:left="397" w:hanging="397"/>
        <w:jc w:val="both"/>
        <w:rPr>
          <w:rFonts w:ascii="IRMitra" w:hAnsi="IRMitra" w:cs="IRMitra"/>
          <w:rtl/>
        </w:rPr>
      </w:pPr>
      <w:r w:rsidRPr="0005301D">
        <w:rPr>
          <w:rFonts w:ascii="IRMitra" w:hAnsi="IRMitra" w:cs="IRMitra"/>
        </w:rPr>
        <w:lastRenderedPageBreak/>
        <w:t>Iacoviello, M. (2005). House prices, borrowing constraints, and monetary policy in the business cycle.</w:t>
      </w:r>
      <w:r w:rsidRPr="0005301D">
        <w:rPr>
          <w:rFonts w:ascii="Times New Roman" w:hAnsi="Times New Roman" w:cs="IRMitra"/>
        </w:rPr>
        <w:t> </w:t>
      </w:r>
      <w:r w:rsidRPr="0005301D">
        <w:rPr>
          <w:rFonts w:ascii="IRMitra" w:hAnsi="IRMitra" w:cs="IRMitra"/>
          <w:i/>
          <w:iCs/>
        </w:rPr>
        <w:t xml:space="preserve">American </w:t>
      </w:r>
      <w:r w:rsidR="00BA525C" w:rsidRPr="0005301D">
        <w:rPr>
          <w:rFonts w:ascii="IRMitra" w:hAnsi="IRMitra" w:cs="IRMitra"/>
          <w:i/>
          <w:iCs/>
        </w:rPr>
        <w:t>Economic Review</w:t>
      </w:r>
      <w:r w:rsidRPr="0005301D">
        <w:rPr>
          <w:rFonts w:ascii="IRMitra" w:hAnsi="IRMitra" w:cs="IRMitra"/>
        </w:rPr>
        <w:t>,</w:t>
      </w:r>
      <w:r w:rsidRPr="0005301D">
        <w:rPr>
          <w:rFonts w:ascii="Times New Roman" w:hAnsi="Times New Roman" w:cs="IRMitra"/>
        </w:rPr>
        <w:t> </w:t>
      </w:r>
      <w:r w:rsidRPr="0005301D">
        <w:rPr>
          <w:rFonts w:ascii="IRMitra" w:hAnsi="IRMitra" w:cs="IRMitra"/>
        </w:rPr>
        <w:t>95(3), 739-764.</w:t>
      </w:r>
      <w:r w:rsidR="00A9005D" w:rsidRPr="0005301D">
        <w:rPr>
          <w:rFonts w:ascii="IRMitra" w:hAnsi="IRMitra" w:cs="IRMitra"/>
          <w:color w:val="0033CC"/>
        </w:rPr>
        <w:t xml:space="preserve"> https://doi.org/00000000000000</w:t>
      </w:r>
    </w:p>
    <w:p w14:paraId="564EE6C9" w14:textId="77777777" w:rsidR="00CC3E93" w:rsidRPr="0005301D" w:rsidRDefault="00CC3E93" w:rsidP="000245C9">
      <w:pPr>
        <w:pStyle w:val="ListParagraph"/>
        <w:bidi w:val="0"/>
        <w:spacing w:before="80" w:after="80" w:line="240" w:lineRule="auto"/>
        <w:ind w:left="397" w:hanging="397"/>
        <w:jc w:val="both"/>
        <w:rPr>
          <w:rFonts w:ascii="IRMitra" w:hAnsi="IRMitra" w:cs="IRMitra"/>
          <w:rtl/>
        </w:rPr>
      </w:pPr>
      <w:r w:rsidRPr="0005301D">
        <w:rPr>
          <w:rFonts w:ascii="IRMitra" w:hAnsi="IRMitra" w:cs="IRMitra"/>
        </w:rPr>
        <w:t xml:space="preserve">Komijani, Abrishami, Hamid, &amp; Rouhani. (2018). The nature of the bank and the process of creating bank money; Critique of common views and implications. </w:t>
      </w:r>
      <w:r w:rsidRPr="0005301D">
        <w:rPr>
          <w:rFonts w:ascii="IRMitra" w:hAnsi="IRMitra" w:cs="IRMitra"/>
          <w:i/>
          <w:iCs/>
        </w:rPr>
        <w:t>Bi-Quarterly Journal of Economic Research</w:t>
      </w:r>
      <w:r w:rsidRPr="0005301D">
        <w:rPr>
          <w:rFonts w:ascii="IRMitra" w:hAnsi="IRMitra" w:cs="IRMitra"/>
        </w:rPr>
        <w:t>, 15 (29), 9-38.</w:t>
      </w:r>
      <w:r w:rsidR="00A9005D" w:rsidRPr="0005301D">
        <w:rPr>
          <w:rFonts w:ascii="IRMitra" w:hAnsi="IRMitra" w:cs="IRMitra"/>
          <w:color w:val="0033CC"/>
        </w:rPr>
        <w:t xml:space="preserve"> https://doi.org/00000000000000</w:t>
      </w:r>
    </w:p>
    <w:p w14:paraId="2BF88CDB"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Levine, R., &amp;Zervos, S. (1998). Stock markets, banks, and economic growth.</w:t>
      </w:r>
      <w:r w:rsidRPr="0005301D">
        <w:rPr>
          <w:rFonts w:ascii="Times New Roman" w:hAnsi="Times New Roman" w:cs="IRMitra"/>
        </w:rPr>
        <w:t> </w:t>
      </w:r>
      <w:r w:rsidRPr="0005301D">
        <w:rPr>
          <w:rFonts w:ascii="IRMitra" w:hAnsi="IRMitra" w:cs="IRMitra"/>
          <w:i/>
          <w:iCs/>
        </w:rPr>
        <w:t xml:space="preserve">American </w:t>
      </w:r>
      <w:r w:rsidR="00BA525C" w:rsidRPr="0005301D">
        <w:rPr>
          <w:rFonts w:ascii="IRMitra" w:hAnsi="IRMitra" w:cs="IRMitra"/>
          <w:i/>
          <w:iCs/>
        </w:rPr>
        <w:t>Economic Review</w:t>
      </w:r>
      <w:r w:rsidRPr="0005301D">
        <w:rPr>
          <w:rFonts w:ascii="IRMitra" w:hAnsi="IRMitra" w:cs="IRMitra"/>
        </w:rPr>
        <w:t>, 537-558.</w:t>
      </w:r>
      <w:r w:rsidRPr="0005301D">
        <w:rPr>
          <w:rFonts w:ascii="IRMitra" w:hAnsi="IRMitra" w:cs="IRMitra"/>
          <w:rtl/>
        </w:rPr>
        <w:t>‏</w:t>
      </w:r>
      <w:r w:rsidR="00A9005D" w:rsidRPr="0005301D">
        <w:rPr>
          <w:rFonts w:ascii="IRMitra" w:hAnsi="IRMitra" w:cs="IRMitra"/>
          <w:color w:val="0033CC"/>
        </w:rPr>
        <w:t xml:space="preserve"> https://doi.org/00000000000000</w:t>
      </w:r>
    </w:p>
    <w:p w14:paraId="79406D3F"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Lang, G., &amp;Schr</w:t>
      </w:r>
      <w:r w:rsidRPr="0005301D">
        <w:rPr>
          <w:rFonts w:ascii="Times New Roman" w:hAnsi="Times New Roman" w:cs="IRMitra"/>
        </w:rPr>
        <w:t>ö</w:t>
      </w:r>
      <w:r w:rsidRPr="0005301D">
        <w:rPr>
          <w:rFonts w:ascii="IRMitra" w:hAnsi="IRMitra" w:cs="IRMitra"/>
        </w:rPr>
        <w:t xml:space="preserve">der, M. (2013). </w:t>
      </w:r>
      <w:r w:rsidRPr="0005301D">
        <w:rPr>
          <w:rFonts w:ascii="IRMitra" w:hAnsi="IRMitra" w:cs="IRMitra"/>
          <w:i/>
          <w:iCs/>
        </w:rPr>
        <w:t>Do we need a separate banking system? An assessment</w:t>
      </w:r>
      <w:r w:rsidRPr="0005301D">
        <w:rPr>
          <w:rFonts w:ascii="IRMitra" w:hAnsi="IRMitra" w:cs="IRMitra"/>
        </w:rPr>
        <w:t>.</w:t>
      </w:r>
      <w:r w:rsidRPr="0005301D">
        <w:rPr>
          <w:rFonts w:ascii="Times New Roman" w:hAnsi="Times New Roman" w:cs="IRMitra"/>
        </w:rPr>
        <w:t> </w:t>
      </w:r>
      <w:r w:rsidR="00BA525C" w:rsidRPr="0005301D">
        <w:rPr>
          <w:rFonts w:ascii="IRMitra" w:hAnsi="IRMitra" w:cs="IRMitra"/>
        </w:rPr>
        <w:t>Center for European Economic Research. Discussion Paper No. 13-011</w:t>
      </w:r>
      <w:r w:rsidRPr="0005301D">
        <w:rPr>
          <w:rFonts w:ascii="IRMitra" w:hAnsi="IRMitra" w:cs="IRMitra"/>
        </w:rPr>
        <w:t>.</w:t>
      </w:r>
      <w:r w:rsidRPr="0005301D">
        <w:rPr>
          <w:rFonts w:ascii="IRMitra" w:hAnsi="IRMitra" w:cs="IRMitra"/>
          <w:rtl/>
        </w:rPr>
        <w:t>‏</w:t>
      </w:r>
      <w:r w:rsidR="00BA525C" w:rsidRPr="0005301D">
        <w:rPr>
          <w:rFonts w:ascii="IRMitra" w:hAnsi="IRMitra" w:cs="IRMitra"/>
        </w:rPr>
        <w:t xml:space="preserve"> </w:t>
      </w:r>
      <w:r w:rsidR="00A9005D" w:rsidRPr="0005301D">
        <w:rPr>
          <w:rFonts w:ascii="IRMitra" w:hAnsi="IRMitra" w:cs="IRMitra"/>
          <w:color w:val="0033CC"/>
        </w:rPr>
        <w:t>https://doi.org/00000000000000</w:t>
      </w:r>
    </w:p>
    <w:p w14:paraId="37ABF2DD"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Miri, Ashraf Sadat &amp;Baghestani, Massoud, (2016), Optimal Banking System in Conventional Banking and Non-Usury Banking, </w:t>
      </w:r>
      <w:r w:rsidRPr="0005301D">
        <w:rPr>
          <w:rFonts w:ascii="IRMitra" w:hAnsi="IRMitra" w:cs="IRMitra"/>
          <w:i/>
          <w:iCs/>
        </w:rPr>
        <w:t>The First International Conference on Islamic Banking and Financing</w:t>
      </w:r>
      <w:r w:rsidRPr="0005301D">
        <w:rPr>
          <w:rFonts w:ascii="IRMitra" w:hAnsi="IRMitra" w:cs="IRMitra"/>
        </w:rPr>
        <w:t>.</w:t>
      </w:r>
      <w:r w:rsidR="00A9005D" w:rsidRPr="0005301D">
        <w:rPr>
          <w:rFonts w:ascii="IRMitra" w:hAnsi="IRMitra" w:cs="IRMitra"/>
          <w:color w:val="0033CC"/>
        </w:rPr>
        <w:t xml:space="preserve"> https://doi.org/00000000000000</w:t>
      </w:r>
    </w:p>
    <w:p w14:paraId="5A90CE31" w14:textId="77777777" w:rsidR="00CC3E93" w:rsidRPr="0005301D" w:rsidRDefault="00CC3E93" w:rsidP="000245C9">
      <w:pPr>
        <w:pStyle w:val="ListParagraph"/>
        <w:bidi w:val="0"/>
        <w:spacing w:before="80" w:after="80" w:line="240" w:lineRule="auto"/>
        <w:ind w:left="397" w:hanging="397"/>
        <w:jc w:val="both"/>
        <w:rPr>
          <w:rFonts w:ascii="IRMitra" w:hAnsi="IRMitra" w:cs="IRMitra"/>
          <w:rtl/>
        </w:rPr>
      </w:pPr>
      <w:r w:rsidRPr="0005301D">
        <w:rPr>
          <w:rFonts w:ascii="IRMitra" w:hAnsi="IRMitra" w:cs="IRMitra"/>
        </w:rPr>
        <w:t xml:space="preserve">Mohebbi, S., Sam, Shahrestani, Hamid, HojbarKiani, &amp;Kambiz. (2017). Financial shocks and the role of monetary policy in the Iranian economy, assuming the existence of an interbank market in a DSGE model. </w:t>
      </w:r>
      <w:r w:rsidRPr="0005301D">
        <w:rPr>
          <w:rFonts w:ascii="IRMitra" w:hAnsi="IRMitra" w:cs="IRMitra"/>
          <w:i/>
          <w:iCs/>
        </w:rPr>
        <w:t>Journal of Economic Research and Policy</w:t>
      </w:r>
      <w:r w:rsidRPr="0005301D">
        <w:rPr>
          <w:rFonts w:ascii="IRMitra" w:hAnsi="IRMitra" w:cs="IRMitra"/>
        </w:rPr>
        <w:t>, 25 (81), 123-153.</w:t>
      </w:r>
      <w:r w:rsidR="00A9005D" w:rsidRPr="0005301D">
        <w:rPr>
          <w:rFonts w:ascii="IRMitra" w:hAnsi="IRMitra" w:cs="IRMitra"/>
          <w:color w:val="0033CC"/>
        </w:rPr>
        <w:t xml:space="preserve"> https://doi.org/00000000000000</w:t>
      </w:r>
    </w:p>
    <w:p w14:paraId="004319B4"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Nazarpour, Mohammad Naghi, Haghighi, Meysam. (1392). The role of the central bank in the implementation of monetary policy through the interbank market. </w:t>
      </w:r>
      <w:r w:rsidRPr="0005301D">
        <w:rPr>
          <w:rFonts w:ascii="IRMitra" w:hAnsi="IRMitra" w:cs="IRMitra"/>
          <w:i/>
          <w:iCs/>
        </w:rPr>
        <w:t>Islamic Economics</w:t>
      </w:r>
      <w:r w:rsidRPr="0005301D">
        <w:rPr>
          <w:rFonts w:ascii="IRMitra" w:hAnsi="IRMitra" w:cs="IRMitra"/>
        </w:rPr>
        <w:t>, 13 (49), 59-84.</w:t>
      </w:r>
      <w:r w:rsidR="00A9005D" w:rsidRPr="0005301D">
        <w:rPr>
          <w:rFonts w:ascii="IRMitra" w:hAnsi="IRMitra" w:cs="IRMitra"/>
          <w:color w:val="0033CC"/>
        </w:rPr>
        <w:t xml:space="preserve"> https://doi.org/00000000000000</w:t>
      </w:r>
    </w:p>
    <w:p w14:paraId="293DB116"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Rafiei, Soraya, Emami, Karim, &amp;</w:t>
      </w:r>
      <w:r w:rsidR="00BA525C" w:rsidRPr="0005301D">
        <w:rPr>
          <w:rFonts w:ascii="IRMitra" w:hAnsi="IRMitra" w:cs="IRMitra"/>
        </w:rPr>
        <w:t xml:space="preserve"> </w:t>
      </w:r>
      <w:r w:rsidRPr="0005301D">
        <w:rPr>
          <w:rFonts w:ascii="IRMitra" w:hAnsi="IRMitra" w:cs="IRMitra"/>
        </w:rPr>
        <w:t xml:space="preserve">Ghaffari. (2019). The Impact of Monetary Policy on the Performance of Banks Using Stochastic Dynamic General Equilibrium Model (DSGE. </w:t>
      </w:r>
      <w:r w:rsidRPr="0005301D">
        <w:rPr>
          <w:rFonts w:ascii="IRMitra" w:hAnsi="IRMitra" w:cs="IRMitra"/>
          <w:i/>
          <w:iCs/>
        </w:rPr>
        <w:t>Economic Research</w:t>
      </w:r>
      <w:r w:rsidRPr="0005301D">
        <w:rPr>
          <w:rFonts w:ascii="IRMitra" w:hAnsi="IRMitra" w:cs="IRMitra"/>
        </w:rPr>
        <w:t>, 19 (72), 1-36.</w:t>
      </w:r>
      <w:r w:rsidR="00A9005D" w:rsidRPr="0005301D">
        <w:rPr>
          <w:rFonts w:ascii="IRMitra" w:hAnsi="IRMitra" w:cs="IRMitra"/>
          <w:color w:val="0033CC"/>
        </w:rPr>
        <w:t xml:space="preserve"> https://doi.org/00000000000000</w:t>
      </w:r>
    </w:p>
    <w:p w14:paraId="3EBF504B"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Parvin, Shakeri, Abbas, Ahmadian, &amp; Azam. (2014). Assessing the effects of monetary policy balances in the country's banking network on key variables of the Iranian economy (random dynamic equilibrium general approach). </w:t>
      </w:r>
      <w:r w:rsidRPr="0005301D">
        <w:rPr>
          <w:rFonts w:ascii="IRMitra" w:hAnsi="IRMitra" w:cs="IRMitra"/>
          <w:i/>
          <w:iCs/>
        </w:rPr>
        <w:t>Iranian Economic Research</w:t>
      </w:r>
      <w:r w:rsidRPr="0005301D">
        <w:rPr>
          <w:rFonts w:ascii="IRMitra" w:hAnsi="IRMitra" w:cs="IRMitra"/>
        </w:rPr>
        <w:t>, 19 (58), 77-115.</w:t>
      </w:r>
      <w:r w:rsidR="00A9005D" w:rsidRPr="0005301D">
        <w:rPr>
          <w:rFonts w:ascii="IRMitra" w:hAnsi="IRMitra" w:cs="IRMitra"/>
          <w:color w:val="0033CC"/>
        </w:rPr>
        <w:t xml:space="preserve"> https://doi.org/00000000000000</w:t>
      </w:r>
    </w:p>
    <w:p w14:paraId="4C78110E"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Pirahmadi, Marzieh, Afshari, Zahra, Sarem, Mehdi. (2018). Bank Interbank Market Failure and the Effect of Wing 3 Regulations on a DSGE Model in Iran. </w:t>
      </w:r>
      <w:r w:rsidRPr="0005301D">
        <w:rPr>
          <w:rFonts w:ascii="IRMitra" w:hAnsi="IRMitra" w:cs="IRMitra"/>
          <w:i/>
          <w:iCs/>
        </w:rPr>
        <w:t>Iranian Journal of Economic Studies</w:t>
      </w:r>
      <w:r w:rsidRPr="0005301D">
        <w:rPr>
          <w:rFonts w:ascii="IRMitra" w:hAnsi="IRMitra" w:cs="IRMitra"/>
        </w:rPr>
        <w:t xml:space="preserve">, 8 (1), 163-183. </w:t>
      </w:r>
      <w:r w:rsidR="00A9005D" w:rsidRPr="0005301D">
        <w:rPr>
          <w:rFonts w:ascii="IRMitra" w:hAnsi="IRMitra" w:cs="IRMitra"/>
          <w:color w:val="0033CC"/>
        </w:rPr>
        <w:t>https://doi.org/00000000000000</w:t>
      </w:r>
    </w:p>
    <w:p w14:paraId="35332EB0"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RafieiQaraShiran, Soraya, Emami, Karim, &amp;</w:t>
      </w:r>
      <w:r w:rsidR="00BA525C" w:rsidRPr="0005301D">
        <w:rPr>
          <w:rFonts w:ascii="IRMitra" w:hAnsi="IRMitra" w:cs="IRMitra"/>
        </w:rPr>
        <w:t xml:space="preserve"> </w:t>
      </w:r>
      <w:r w:rsidRPr="0005301D">
        <w:rPr>
          <w:rFonts w:ascii="IRMitra" w:hAnsi="IRMitra" w:cs="IRMitra"/>
        </w:rPr>
        <w:t xml:space="preserve">Ghaffari. (2019). Identifying the factors affecting monetary policy on the banking system. </w:t>
      </w:r>
      <w:r w:rsidRPr="0005301D">
        <w:rPr>
          <w:rFonts w:ascii="IRMitra" w:hAnsi="IRMitra" w:cs="IRMitra"/>
          <w:i/>
          <w:iCs/>
        </w:rPr>
        <w:t>Journal of Economic Modeling</w:t>
      </w:r>
      <w:r w:rsidRPr="0005301D">
        <w:rPr>
          <w:rFonts w:ascii="IRMitra" w:hAnsi="IRMitra" w:cs="IRMitra"/>
        </w:rPr>
        <w:t>, 13 (46), 1-24.</w:t>
      </w:r>
      <w:r w:rsidR="00A9005D" w:rsidRPr="0005301D">
        <w:rPr>
          <w:rFonts w:ascii="IRMitra" w:hAnsi="IRMitra" w:cs="IRMitra"/>
          <w:color w:val="0033CC"/>
        </w:rPr>
        <w:t xml:space="preserve"> https://doi.org/00000000000000</w:t>
      </w:r>
    </w:p>
    <w:p w14:paraId="0792DF4C" w14:textId="77777777" w:rsidR="00CC3E93" w:rsidRPr="0005301D" w:rsidRDefault="00CC3E93" w:rsidP="000245C9">
      <w:pPr>
        <w:pStyle w:val="ListParagraph"/>
        <w:bidi w:val="0"/>
        <w:spacing w:before="80" w:after="80" w:line="240" w:lineRule="auto"/>
        <w:ind w:left="397" w:hanging="397"/>
        <w:jc w:val="both"/>
        <w:rPr>
          <w:rFonts w:ascii="IRMitra" w:hAnsi="IRMitra" w:cs="IRMitra"/>
          <w:rtl/>
        </w:rPr>
      </w:pPr>
      <w:r w:rsidRPr="0005301D">
        <w:rPr>
          <w:rFonts w:ascii="IRMitra" w:hAnsi="IRMitra" w:cs="IRMitra"/>
        </w:rPr>
        <w:t xml:space="preserve">Shah Hosseini, Bahrami, &amp; Javid. (2013). Designing a New Keynesian Stochastic Dynamic General Equilibrium Model for the Iranian Economy Considering the Banking Sector. </w:t>
      </w:r>
      <w:r w:rsidRPr="0005301D">
        <w:rPr>
          <w:rFonts w:ascii="IRMitra" w:hAnsi="IRMitra" w:cs="IRMitra"/>
          <w:i/>
          <w:iCs/>
        </w:rPr>
        <w:t>Iranian Economic Research</w:t>
      </w:r>
      <w:r w:rsidRPr="0005301D">
        <w:rPr>
          <w:rFonts w:ascii="IRMitra" w:hAnsi="IRMitra" w:cs="IRMitra"/>
        </w:rPr>
        <w:t>, 17 (53), 55-83.</w:t>
      </w:r>
      <w:r w:rsidR="00A9005D" w:rsidRPr="0005301D">
        <w:rPr>
          <w:rFonts w:ascii="IRMitra" w:hAnsi="IRMitra" w:cs="IRMitra"/>
          <w:color w:val="0033CC"/>
        </w:rPr>
        <w:t xml:space="preserve"> https://doi.org/00000000000000</w:t>
      </w:r>
    </w:p>
    <w:p w14:paraId="288D136B"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 xml:space="preserve">Samsami Hossein, DavoodiParviz, &amp;JahaniGurwanJalal.(2014). </w:t>
      </w:r>
      <w:r w:rsidRPr="0005301D">
        <w:rPr>
          <w:rFonts w:ascii="IRMitra" w:hAnsi="IRMitra" w:cs="IRMitra"/>
          <w:i/>
          <w:iCs/>
        </w:rPr>
        <w:t>Costs of creating money in conventional banking system and Islamic financing strategy</w:t>
      </w:r>
      <w:r w:rsidRPr="0005301D">
        <w:rPr>
          <w:rFonts w:ascii="IRMitra" w:hAnsi="IRMitra" w:cs="IRMitra"/>
        </w:rPr>
        <w:t>.</w:t>
      </w:r>
      <w:r w:rsidR="00A9005D" w:rsidRPr="0005301D">
        <w:rPr>
          <w:rFonts w:ascii="IRMitra" w:hAnsi="IRMitra" w:cs="IRMitra"/>
          <w:color w:val="0033CC"/>
        </w:rPr>
        <w:t xml:space="preserve"> https://doi.org/00000000000000</w:t>
      </w:r>
    </w:p>
    <w:p w14:paraId="472EBB2D" w14:textId="77777777" w:rsidR="00CC3E93" w:rsidRPr="0005301D" w:rsidRDefault="00CC3E93" w:rsidP="000245C9">
      <w:pPr>
        <w:pStyle w:val="ListParagraph"/>
        <w:bidi w:val="0"/>
        <w:spacing w:before="80" w:after="80" w:line="240" w:lineRule="auto"/>
        <w:ind w:left="397" w:hanging="397"/>
        <w:jc w:val="both"/>
        <w:rPr>
          <w:rFonts w:ascii="IRMitra" w:hAnsi="IRMitra" w:cs="IRMitra"/>
          <w:rtl/>
        </w:rPr>
      </w:pPr>
      <w:r w:rsidRPr="0005301D">
        <w:rPr>
          <w:rFonts w:ascii="IRMitra" w:hAnsi="IRMitra" w:cs="IRMitra"/>
        </w:rPr>
        <w:t>Schuler, T., &amp;Corrado, L. (2016). Interbank market failure and macroprudential</w:t>
      </w:r>
      <w:r w:rsidR="00BA525C" w:rsidRPr="0005301D">
        <w:rPr>
          <w:rFonts w:ascii="IRMitra" w:hAnsi="IRMitra" w:cs="IRMitra"/>
        </w:rPr>
        <w:t xml:space="preserve"> p</w:t>
      </w:r>
      <w:r w:rsidRPr="0005301D">
        <w:rPr>
          <w:rFonts w:ascii="IRMitra" w:hAnsi="IRMitra" w:cs="IRMitra"/>
        </w:rPr>
        <w:t>olicies</w:t>
      </w:r>
      <w:r w:rsidR="00BA525C" w:rsidRPr="0005301D">
        <w:rPr>
          <w:rFonts w:ascii="IRMitra" w:hAnsi="IRMitra" w:cs="IRMitra"/>
        </w:rPr>
        <w:t xml:space="preserve">. </w:t>
      </w:r>
      <w:r w:rsidRPr="0005301D">
        <w:rPr>
          <w:rFonts w:ascii="IRMitra" w:hAnsi="IRMitra" w:cs="IRMitra"/>
          <w:i/>
          <w:iCs/>
        </w:rPr>
        <w:t>Journal of Financial Stability</w:t>
      </w:r>
      <w:r w:rsidRPr="0005301D">
        <w:rPr>
          <w:rFonts w:ascii="IRMitra" w:hAnsi="IRMitra" w:cs="IRMitra"/>
        </w:rPr>
        <w:t>, 1-52.</w:t>
      </w:r>
      <w:r w:rsidR="00A9005D" w:rsidRPr="0005301D">
        <w:rPr>
          <w:rFonts w:ascii="IRMitra" w:hAnsi="IRMitra" w:cs="IRMitra"/>
          <w:color w:val="0033CC"/>
        </w:rPr>
        <w:t xml:space="preserve"> https://doi.org/00000000000000</w:t>
      </w:r>
    </w:p>
    <w:p w14:paraId="66CF75E0" w14:textId="77777777" w:rsidR="00CC3E93" w:rsidRPr="0005301D" w:rsidRDefault="00CC3E93"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rPr>
        <w:t>ShahbaziGhiasi, M., &amp;</w:t>
      </w:r>
      <w:r w:rsidR="002C107B" w:rsidRPr="0005301D">
        <w:rPr>
          <w:rFonts w:ascii="IRMitra" w:hAnsi="IRMitra" w:cs="IRMitra"/>
        </w:rPr>
        <w:t xml:space="preserve"> </w:t>
      </w:r>
      <w:r w:rsidRPr="0005301D">
        <w:rPr>
          <w:rFonts w:ascii="IRMitra" w:hAnsi="IRMitra" w:cs="IRMitra"/>
        </w:rPr>
        <w:t xml:space="preserve">Sarvarian, H. (2016). </w:t>
      </w:r>
      <w:r w:rsidRPr="0005301D">
        <w:rPr>
          <w:rFonts w:ascii="IRMitra" w:hAnsi="IRMitra" w:cs="IRMitra"/>
          <w:i/>
          <w:iCs/>
        </w:rPr>
        <w:t>Pathology of the banking system Patterns and theoretical foundations of the relationship between the bank and the firm and its analysis in the Iranian banking system</w:t>
      </w:r>
      <w:r w:rsidRPr="0005301D">
        <w:rPr>
          <w:rFonts w:ascii="IRMitra" w:hAnsi="IRMitra" w:cs="IRMitra"/>
        </w:rPr>
        <w:t>.</w:t>
      </w:r>
    </w:p>
    <w:bookmarkEnd w:id="1"/>
    <w:p w14:paraId="3FEA0BFC" w14:textId="77777777" w:rsidR="00CC3E93" w:rsidRPr="0005301D" w:rsidRDefault="00A9005D" w:rsidP="000245C9">
      <w:pPr>
        <w:pStyle w:val="ListParagraph"/>
        <w:bidi w:val="0"/>
        <w:spacing w:before="80" w:after="80" w:line="240" w:lineRule="auto"/>
        <w:ind w:left="397" w:hanging="397"/>
        <w:jc w:val="both"/>
        <w:rPr>
          <w:rFonts w:ascii="IRMitra" w:hAnsi="IRMitra" w:cs="IRMitra"/>
        </w:rPr>
      </w:pPr>
      <w:r w:rsidRPr="0005301D">
        <w:rPr>
          <w:rFonts w:ascii="IRMitra" w:hAnsi="IRMitra" w:cs="IRMitra"/>
          <w:lang w:val="de-DE"/>
        </w:rPr>
        <w:t xml:space="preserve"> </w:t>
      </w:r>
    </w:p>
    <w:p w14:paraId="10DA94D2" w14:textId="77777777" w:rsidR="007A77BA" w:rsidRPr="0005301D" w:rsidRDefault="007A77BA" w:rsidP="00CC3E93">
      <w:pPr>
        <w:jc w:val="both"/>
        <w:rPr>
          <w:rFonts w:ascii="IRMitra" w:eastAsia="Calibri" w:hAnsi="IRMitra" w:cs="IRMitra"/>
          <w:sz w:val="22"/>
          <w:szCs w:val="22"/>
          <w:lang w:bidi="fa-IR"/>
        </w:rPr>
      </w:pPr>
    </w:p>
    <w:p w14:paraId="2C8C00B3" w14:textId="77777777" w:rsidR="007A77BA" w:rsidRPr="0005301D" w:rsidRDefault="007A77BA" w:rsidP="00CC3E93">
      <w:pPr>
        <w:jc w:val="both"/>
        <w:rPr>
          <w:rFonts w:ascii="IRMitra" w:eastAsia="Calibri" w:hAnsi="IRMitra" w:cs="IRMitra"/>
          <w:sz w:val="22"/>
          <w:szCs w:val="22"/>
          <w:lang w:bidi="fa-IR"/>
        </w:rPr>
      </w:pPr>
    </w:p>
    <w:p w14:paraId="1203A6A7" w14:textId="77777777" w:rsidR="00BA525C" w:rsidRPr="0005301D" w:rsidRDefault="00BA525C">
      <w:pPr>
        <w:spacing w:after="160" w:line="259" w:lineRule="auto"/>
        <w:rPr>
          <w:rFonts w:ascii="IRMitra" w:eastAsia="Calibri" w:hAnsi="IRMitra" w:cs="IRMitra"/>
          <w:sz w:val="22"/>
          <w:szCs w:val="22"/>
          <w:lang w:bidi="fa-IR"/>
        </w:rPr>
      </w:pPr>
      <w:r w:rsidRPr="0005301D">
        <w:rPr>
          <w:rFonts w:ascii="IRMitra" w:eastAsia="Calibri" w:hAnsi="IRMitra" w:cs="IRMitra"/>
          <w:sz w:val="22"/>
          <w:szCs w:val="22"/>
          <w:lang w:bidi="fa-IR"/>
        </w:rPr>
        <w:br w:type="page"/>
      </w:r>
    </w:p>
    <w:p w14:paraId="311CFD0E" w14:textId="77777777" w:rsidR="007A77BA" w:rsidRPr="0005301D" w:rsidRDefault="007A77BA" w:rsidP="00CC3E93">
      <w:pPr>
        <w:jc w:val="both"/>
        <w:rPr>
          <w:rFonts w:ascii="IRMitra" w:eastAsia="Calibri" w:hAnsi="IRMitra" w:cs="IRMitra"/>
          <w:sz w:val="22"/>
          <w:szCs w:val="22"/>
          <w:lang w:bidi="fa-IR"/>
        </w:rPr>
      </w:pPr>
    </w:p>
    <w:p w14:paraId="4024D841" w14:textId="77777777" w:rsidR="00CC3E93" w:rsidRPr="0005301D" w:rsidRDefault="00CC3E93" w:rsidP="00B90EAA">
      <w:pPr>
        <w:bidi/>
        <w:rPr>
          <w:rFonts w:ascii="IRMitra" w:eastAsia="Calibri" w:hAnsi="IRMitra" w:cs="IRMitra"/>
          <w:b/>
          <w:bCs/>
          <w:sz w:val="26"/>
          <w:szCs w:val="26"/>
          <w:rtl/>
          <w:lang w:bidi="fa-IR"/>
        </w:rPr>
      </w:pPr>
      <w:r w:rsidRPr="0005301D">
        <w:rPr>
          <w:rFonts w:ascii="IRMitra" w:eastAsia="Calibri" w:hAnsi="IRMitra" w:cs="IRMitra"/>
          <w:b/>
          <w:bCs/>
          <w:sz w:val="26"/>
          <w:szCs w:val="26"/>
          <w:rtl/>
          <w:lang w:bidi="fa-IR"/>
        </w:rPr>
        <w:t xml:space="preserve">پیوست </w:t>
      </w:r>
      <w:r w:rsidR="003E6238" w:rsidRPr="0005301D">
        <w:rPr>
          <w:rFonts w:ascii="IRMitra" w:eastAsia="Calibri" w:hAnsi="IRMitra" w:cs="IRMitra"/>
          <w:b/>
          <w:bCs/>
          <w:sz w:val="26"/>
          <w:szCs w:val="26"/>
          <w:rtl/>
          <w:lang w:bidi="fa-IR"/>
        </w:rPr>
        <w:t>1. موضوع آن</w:t>
      </w:r>
    </w:p>
    <w:p w14:paraId="60890B1B" w14:textId="77777777" w:rsidR="004977B5" w:rsidRPr="0005301D" w:rsidRDefault="00F0735E" w:rsidP="003E6238">
      <w:pPr>
        <w:bidi/>
        <w:jc w:val="center"/>
        <w:rPr>
          <w:rFonts w:ascii="IRMitra" w:eastAsia="Calibri" w:hAnsi="IRMitra" w:cs="IRMitra"/>
          <w:b/>
          <w:bCs/>
          <w:sz w:val="26"/>
          <w:szCs w:val="26"/>
          <w:rtl/>
          <w:lang w:bidi="fa-IR"/>
        </w:rPr>
      </w:pPr>
      <w:r w:rsidRPr="0005301D">
        <w:rPr>
          <w:rFonts w:ascii="IRMitra" w:eastAsia="Calibri" w:hAnsi="IRMitra" w:cs="IRMitra"/>
          <w:b/>
          <w:bCs/>
          <w:sz w:val="26"/>
          <w:szCs w:val="26"/>
          <w:rtl/>
          <w:lang w:bidi="fa-IR"/>
        </w:rPr>
        <w:t xml:space="preserve">اگر مقاله </w:t>
      </w:r>
      <w:r w:rsidR="00EE04D2" w:rsidRPr="0005301D">
        <w:rPr>
          <w:rFonts w:ascii="IRMitra" w:eastAsia="Calibri" w:hAnsi="IRMitra" w:cs="IRMitra"/>
          <w:b/>
          <w:bCs/>
          <w:sz w:val="26"/>
          <w:szCs w:val="26"/>
          <w:rtl/>
          <w:lang w:bidi="fa-IR"/>
        </w:rPr>
        <w:t>پیوست</w:t>
      </w:r>
      <w:r w:rsidRPr="0005301D">
        <w:rPr>
          <w:rFonts w:ascii="IRMitra" w:eastAsia="Calibri" w:hAnsi="IRMitra" w:cs="IRMitra"/>
          <w:b/>
          <w:bCs/>
          <w:sz w:val="26"/>
          <w:szCs w:val="26"/>
          <w:rtl/>
          <w:lang w:bidi="fa-IR"/>
        </w:rPr>
        <w:t xml:space="preserve"> دارد در</w:t>
      </w:r>
      <w:r w:rsidR="00EE04D2" w:rsidRPr="0005301D">
        <w:rPr>
          <w:rFonts w:ascii="IRMitra" w:eastAsia="Calibri" w:hAnsi="IRMitra" w:cs="IRMitra"/>
          <w:b/>
          <w:bCs/>
          <w:sz w:val="26"/>
          <w:szCs w:val="26"/>
          <w:rtl/>
          <w:lang w:bidi="fa-IR"/>
        </w:rPr>
        <w:t xml:space="preserve"> اینجا قرار گیرد.</w:t>
      </w:r>
    </w:p>
    <w:bookmarkEnd w:id="0"/>
    <w:p w14:paraId="047BEE51" w14:textId="77777777" w:rsidR="00EE04D2" w:rsidRPr="0005301D" w:rsidRDefault="00EE04D2" w:rsidP="00EE04D2">
      <w:pPr>
        <w:bidi/>
        <w:jc w:val="center"/>
        <w:rPr>
          <w:rFonts w:ascii="IRMitra" w:eastAsia="Calibri" w:hAnsi="IRMitra" w:cs="IRMitra"/>
          <w:b/>
          <w:bCs/>
          <w:sz w:val="26"/>
          <w:szCs w:val="26"/>
          <w:rtl/>
          <w:lang w:bidi="fa-IR"/>
        </w:rPr>
      </w:pPr>
    </w:p>
    <w:sectPr w:rsidR="00EE04D2" w:rsidRPr="0005301D" w:rsidSect="006018BA">
      <w:headerReference w:type="even" r:id="rId19"/>
      <w:headerReference w:type="default" r:id="rId20"/>
      <w:headerReference w:type="first" r:id="rId21"/>
      <w:footnotePr>
        <w:numRestart w:val="eachPage"/>
      </w:footnotePr>
      <w:pgSz w:w="11906" w:h="16838" w:code="9"/>
      <w:pgMar w:top="1418" w:right="1418" w:bottom="1418" w:left="1418" w:header="567" w:footer="56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82A66D" w14:textId="77777777" w:rsidR="00167FB2" w:rsidRDefault="00167FB2" w:rsidP="00035975">
      <w:r>
        <w:separator/>
      </w:r>
    </w:p>
  </w:endnote>
  <w:endnote w:type="continuationSeparator" w:id="0">
    <w:p w14:paraId="4194C634" w14:textId="77777777" w:rsidR="00167FB2" w:rsidRDefault="00167FB2"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Mitra">
    <w:altName w:val="Arial"/>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erdosi">
    <w:altName w:val="Times New Roman"/>
    <w:charset w:val="B2"/>
    <w:family w:val="auto"/>
    <w:pitch w:val="variable"/>
    <w:sig w:usb0="00002000"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Zar">
    <w:altName w:val="Times New Roman"/>
    <w:charset w:val="B2"/>
    <w:family w:val="auto"/>
    <w:pitch w:val="variable"/>
    <w:sig w:usb0="00002001" w:usb1="80000000" w:usb2="00000008" w:usb3="00000000" w:csb0="00000040" w:csb1="00000000"/>
  </w:font>
  <w:font w:name="B Nazanin">
    <w:altName w:val="Arial"/>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sig w:usb0="00000003" w:usb1="00000000" w:usb2="00000000" w:usb3="00000000" w:csb0="00000001" w:csb1="00000000"/>
  </w:font>
  <w:font w:name="B Zar">
    <w:altName w:val="Arial"/>
    <w:panose1 w:val="00000400000000000000"/>
    <w:charset w:val="B2"/>
    <w:family w:val="auto"/>
    <w:pitch w:val="variable"/>
    <w:sig w:usb0="00002001" w:usb1="80000000" w:usb2="00000008" w:usb3="00000000" w:csb0="00000040" w:csb1="00000000"/>
  </w:font>
  <w:font w:name="Nazanin">
    <w:altName w:val="Times New Roman"/>
    <w:charset w:val="B2"/>
    <w:family w:val="auto"/>
    <w:pitch w:val="variable"/>
    <w:sig w:usb0="00002000"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charset w:val="B2"/>
    <w:family w:val="auto"/>
    <w:pitch w:val="variable"/>
    <w:sig w:usb0="00002000"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Math"/>
    <w:panose1 w:val="00000000000000000000"/>
    <w:charset w:val="00"/>
    <w:family w:val="roman"/>
    <w:notTrueType/>
    <w:pitch w:val="variable"/>
    <w:sig w:usb0="800000AF" w:usb1="5000205B" w:usb2="00000000" w:usb3="00000000" w:csb0="0000009B" w:csb1="00000000"/>
  </w:font>
  <w:font w:name="IRMitra">
    <w:altName w:val="Arial"/>
    <w:panose1 w:val="02000506000000020002"/>
    <w:charset w:val="00"/>
    <w:family w:val="auto"/>
    <w:pitch w:val="variable"/>
    <w:sig w:usb0="21002A87" w:usb1="00000000" w:usb2="00000000" w:usb3="00000000" w:csb0="000101FF" w:csb1="00000000"/>
  </w:font>
  <w:font w:name="2  Mitra">
    <w:altName w:val="Arial"/>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B910E" w14:textId="77777777" w:rsidR="00F31F00" w:rsidRPr="00A2449A" w:rsidRDefault="00F31F00" w:rsidP="00A2449A">
    <w:pPr>
      <w:pStyle w:val="Footer"/>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97B1D" w14:textId="77777777" w:rsidR="00F31F00" w:rsidRPr="00A2449A" w:rsidRDefault="00F31F00" w:rsidP="00A244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3FC69" w14:textId="1FD9DE02" w:rsidR="00F31F00" w:rsidRPr="00DB630F" w:rsidRDefault="000335EA" w:rsidP="006E1024">
    <w:pPr>
      <w:pStyle w:val="Footer"/>
      <w:rPr>
        <w:sz w:val="20"/>
        <w:rtl/>
        <w:lang w:bidi="fa-IR"/>
      </w:rPr>
    </w:pPr>
    <w:r>
      <w:rPr>
        <w:noProof/>
        <w:sz w:val="20"/>
        <w:rtl/>
        <w:lang w:val="fa-IR" w:bidi="fa-IR"/>
      </w:rPr>
      <mc:AlternateContent>
        <mc:Choice Requires="wps">
          <w:drawing>
            <wp:anchor distT="0" distB="0" distL="114300" distR="114300" simplePos="0" relativeHeight="251698176" behindDoc="0" locked="0" layoutInCell="1" allowOverlap="1" wp14:anchorId="44ED762F" wp14:editId="2FC7D241">
              <wp:simplePos x="0" y="0"/>
              <wp:positionH relativeFrom="column">
                <wp:posOffset>2343785</wp:posOffset>
              </wp:positionH>
              <wp:positionV relativeFrom="paragraph">
                <wp:posOffset>-36195</wp:posOffset>
              </wp:positionV>
              <wp:extent cx="405765" cy="272415"/>
              <wp:effectExtent l="10160" t="11430" r="12700" b="1143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765" cy="272415"/>
                      </a:xfrm>
                      <a:prstGeom prst="roundRect">
                        <a:avLst>
                          <a:gd name="adj" fmla="val 16667"/>
                        </a:avLst>
                      </a:prstGeom>
                      <a:solidFill>
                        <a:srgbClr val="FFFFFF"/>
                      </a:solidFill>
                      <a:ln w="6350">
                        <a:solidFill>
                          <a:srgbClr val="000000"/>
                        </a:solidFill>
                        <a:round/>
                        <a:headEnd/>
                        <a:tailEnd/>
                      </a:ln>
                    </wps:spPr>
                    <wps:txbx>
                      <w:txbxContent>
                        <w:p w14:paraId="45D128CC" w14:textId="77777777" w:rsidR="00F31F00" w:rsidRPr="003734B3" w:rsidRDefault="00F31F00" w:rsidP="003734B3">
                          <w:pPr>
                            <w:bidi/>
                            <w:spacing w:line="2160" w:lineRule="auto"/>
                            <w:ind w:left="-113" w:right="-113"/>
                            <w:jc w:val="center"/>
                            <w:rPr>
                              <w:rFonts w:cs="B Mitra"/>
                              <w:color w:val="0033CC"/>
                              <w:sz w:val="22"/>
                              <w:szCs w:val="22"/>
                              <w:lang w:bidi="fa-IR"/>
                            </w:rPr>
                          </w:pPr>
                          <w:r w:rsidRPr="003734B3">
                            <w:rPr>
                              <w:rFonts w:cs="B Mitra" w:hint="cs"/>
                              <w:color w:val="0033CC"/>
                              <w:sz w:val="22"/>
                              <w:szCs w:val="22"/>
                              <w:rtl/>
                              <w:lang w:bidi="fa-IR"/>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ED762F" id="AutoShape 7" o:spid="_x0000_s1026" style="position:absolute;margin-left:184.55pt;margin-top:-2.85pt;width:31.95pt;height:21.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" strokeweight=".5pt">
              <v:textbox>
                <w:txbxContent>
                  <w:p w14:paraId="45D128CC" w14:textId="77777777" w:rsidR="00F31F00" w:rsidRPr="003734B3" w:rsidRDefault="00F31F00" w:rsidP="003734B3">
                    <w:pPr>
                      <w:bidi/>
                      <w:spacing w:line="2160" w:lineRule="auto"/>
                      <w:ind w:left="-113" w:right="-113"/>
                      <w:jc w:val="center"/>
                      <w:rPr>
                        <w:rFonts w:cs="B Mitra"/>
                        <w:color w:val="0033CC"/>
                        <w:sz w:val="22"/>
                        <w:szCs w:val="22"/>
                        <w:lang w:bidi="fa-IR"/>
                      </w:rPr>
                    </w:pPr>
                    <w:r w:rsidRPr="003734B3">
                      <w:rPr>
                        <w:rFonts w:cs="B Mitra" w:hint="cs"/>
                        <w:color w:val="0033CC"/>
                        <w:sz w:val="22"/>
                        <w:szCs w:val="22"/>
                        <w:rtl/>
                        <w:lang w:bidi="fa-IR"/>
                      </w:rPr>
                      <w:t>1</w:t>
                    </w:r>
                  </w:p>
                </w:txbxContent>
              </v:textbox>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A132F3" w14:textId="77777777" w:rsidR="00167FB2" w:rsidRDefault="00167FB2" w:rsidP="00035975">
      <w:r>
        <w:separator/>
      </w:r>
    </w:p>
  </w:footnote>
  <w:footnote w:type="continuationSeparator" w:id="0">
    <w:p w14:paraId="5DE28E12" w14:textId="77777777" w:rsidR="00167FB2" w:rsidRDefault="00167FB2" w:rsidP="00035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E0F86" w14:textId="77777777" w:rsidR="00F31F00" w:rsidRDefault="00F31F00" w:rsidP="006E1024">
    <w:pPr>
      <w:pStyle w:val="Header"/>
      <w:jc w:val="center"/>
    </w:pPr>
  </w:p>
  <w:p w14:paraId="02C6487F" w14:textId="77777777" w:rsidR="00F31F00" w:rsidRPr="00650807" w:rsidRDefault="00F31F00" w:rsidP="006E1024">
    <w:pPr>
      <w:pStyle w:val="Header"/>
      <w:jc w:val="cent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327D1" w14:textId="77777777" w:rsidR="00F31F00" w:rsidRPr="007A1B1E" w:rsidRDefault="00F31F00" w:rsidP="006E1024">
    <w:pPr>
      <w:pStyle w:val="Header"/>
      <w:bidi/>
      <w:jc w:val="right"/>
      <w:rPr>
        <w:rFonts w:asciiTheme="majorBidi" w:hAnsiTheme="majorBidi" w:cs="2  Mitra"/>
        <w:sz w:val="20"/>
        <w:szCs w:val="20"/>
      </w:rPr>
    </w:pPr>
    <w:r w:rsidRPr="00102FC8">
      <w:rPr>
        <w:rFonts w:asciiTheme="majorBidi" w:hAnsiTheme="majorBidi" w:cs="2  Mitra"/>
        <w:sz w:val="20"/>
        <w:szCs w:val="20"/>
        <w:rtl/>
      </w:rPr>
      <w:t>عنوان مقاله- عنو</w:t>
    </w:r>
    <w:r>
      <w:rPr>
        <w:rFonts w:asciiTheme="majorBidi" w:hAnsiTheme="majorBidi" w:cs="2  Mitra" w:hint="cs"/>
        <w:sz w:val="20"/>
        <w:szCs w:val="20"/>
        <w:rtl/>
        <w:lang w:bidi="fa-IR"/>
      </w:rPr>
      <w:t>ا</w:t>
    </w:r>
    <w:r w:rsidRPr="00102FC8">
      <w:rPr>
        <w:rFonts w:asciiTheme="majorBidi" w:hAnsiTheme="majorBidi" w:cs="2  Mitra"/>
        <w:sz w:val="20"/>
        <w:szCs w:val="20"/>
        <w:rtl/>
      </w:rPr>
      <w:t xml:space="preserve">ن کوتاه/ نام نویسنده اول و دیگران                                                   </w:t>
    </w:r>
    <w:r>
      <w:rPr>
        <w:rFonts w:asciiTheme="majorBidi" w:hAnsiTheme="majorBidi" w:cs="2  Mitra" w:hint="cs"/>
        <w:sz w:val="20"/>
        <w:szCs w:val="20"/>
        <w:rtl/>
      </w:rPr>
      <w:t xml:space="preserve">                 </w:t>
    </w:r>
    <w:r w:rsidRPr="00102FC8">
      <w:rPr>
        <w:rFonts w:asciiTheme="majorBidi" w:hAnsiTheme="majorBidi" w:cs="2  Mitra"/>
        <w:sz w:val="20"/>
        <w:szCs w:val="20"/>
        <w:rtl/>
      </w:rPr>
      <w:t xml:space="preserve">                                                                      </w:t>
    </w:r>
    <w:r w:rsidR="0011241E" w:rsidRPr="00102FC8">
      <w:rPr>
        <w:rFonts w:asciiTheme="majorBidi" w:hAnsiTheme="majorBidi" w:cs="2  Mitra"/>
        <w:sz w:val="20"/>
        <w:szCs w:val="20"/>
      </w:rPr>
      <w:fldChar w:fldCharType="begin"/>
    </w:r>
    <w:r w:rsidRPr="00102FC8">
      <w:rPr>
        <w:rFonts w:asciiTheme="majorBidi" w:hAnsiTheme="majorBidi" w:cs="2  Mitra"/>
        <w:sz w:val="20"/>
        <w:szCs w:val="20"/>
      </w:rPr>
      <w:instrText xml:space="preserve"> PAGE   \* MERGEFORMAT </w:instrText>
    </w:r>
    <w:r w:rsidR="0011241E" w:rsidRPr="00102FC8">
      <w:rPr>
        <w:rFonts w:asciiTheme="majorBidi" w:hAnsiTheme="majorBidi" w:cs="2  Mitra"/>
        <w:sz w:val="20"/>
        <w:szCs w:val="20"/>
      </w:rPr>
      <w:fldChar w:fldCharType="separate"/>
    </w:r>
    <w:r>
      <w:rPr>
        <w:rFonts w:asciiTheme="majorBidi" w:hAnsiTheme="majorBidi" w:cs="2  Mitra"/>
        <w:noProof/>
        <w:sz w:val="20"/>
        <w:szCs w:val="20"/>
        <w:rtl/>
      </w:rPr>
      <w:t>4</w:t>
    </w:r>
    <w:r w:rsidR="0011241E" w:rsidRPr="00102FC8">
      <w:rPr>
        <w:rFonts w:asciiTheme="majorBidi" w:hAnsiTheme="majorBidi" w:cs="2  Mitra"/>
        <w:noProof/>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F8E64" w14:textId="77777777" w:rsidR="00F31F00" w:rsidRPr="007242EC" w:rsidRDefault="00F31F00" w:rsidP="007242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3CB36" w14:textId="77777777" w:rsidR="00F31F00" w:rsidRPr="00913BC9" w:rsidRDefault="00F31F00" w:rsidP="006E1024">
    <w:pPr>
      <w:pStyle w:val="Header"/>
      <w:jc w:val="center"/>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5E94D" w14:textId="77777777" w:rsidR="00F31F00" w:rsidRDefault="00F31F00" w:rsidP="00C074AD">
    <w:pPr>
      <w:pStyle w:val="Header"/>
      <w:bidi/>
      <w:ind w:right="360" w:firstLine="360"/>
      <w:rPr>
        <w:rtl/>
      </w:rPr>
    </w:pPr>
  </w:p>
  <w:p w14:paraId="2C13D231" w14:textId="77777777" w:rsidR="00F31F00" w:rsidRDefault="00F31F00" w:rsidP="00C074AD">
    <w:pPr>
      <w:pStyle w:val="Header"/>
      <w:bidi/>
      <w:ind w:right="360" w:firstLine="360"/>
      <w:rPr>
        <w:rtl/>
      </w:rPr>
    </w:pPr>
  </w:p>
  <w:p w14:paraId="0F736385" w14:textId="77777777" w:rsidR="00F31F00" w:rsidRPr="009C4F6F" w:rsidRDefault="0011241E" w:rsidP="005E4C82">
    <w:pPr>
      <w:pStyle w:val="Header"/>
      <w:framePr w:w="504" w:h="436" w:hRule="exact" w:wrap="around" w:vAnchor="text" w:hAnchor="page" w:x="9951" w:y="201"/>
      <w:jc w:val="center"/>
      <w:rPr>
        <w:rStyle w:val="PageNumber"/>
        <w:rFonts w:ascii="B Zar" w:hAnsi="B Zar" w:cs="Zar"/>
        <w:sz w:val="28"/>
        <w:szCs w:val="28"/>
      </w:rPr>
    </w:pPr>
    <w:r w:rsidRPr="009C4F6F">
      <w:rPr>
        <w:rStyle w:val="PageNumber"/>
        <w:rFonts w:ascii="B Zar" w:hAnsi="B Zar" w:cs="Zar"/>
        <w:sz w:val="28"/>
        <w:szCs w:val="28"/>
      </w:rPr>
      <w:fldChar w:fldCharType="begin"/>
    </w:r>
    <w:r w:rsidR="00F31F00"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8819E1">
      <w:rPr>
        <w:rStyle w:val="PageNumber"/>
        <w:rFonts w:ascii="B Zar" w:hAnsi="B Zar" w:cs="Zar"/>
        <w:noProof/>
        <w:sz w:val="28"/>
        <w:szCs w:val="28"/>
      </w:rPr>
      <w:t>10</w:t>
    </w:r>
    <w:r w:rsidRPr="009C4F6F">
      <w:rPr>
        <w:rStyle w:val="PageNumber"/>
        <w:rFonts w:ascii="B Zar" w:hAnsi="B Zar" w:cs="Zar"/>
        <w:sz w:val="28"/>
        <w:szCs w:val="28"/>
      </w:rPr>
      <w:fldChar w:fldCharType="end"/>
    </w:r>
  </w:p>
  <w:p w14:paraId="58BD94E5" w14:textId="74821020" w:rsidR="00F31F00" w:rsidRDefault="000335EA" w:rsidP="00C074AD">
    <w:pPr>
      <w:pStyle w:val="Header"/>
      <w:bidi/>
      <w:ind w:right="360" w:firstLine="360"/>
      <w:rPr>
        <w:rtl/>
      </w:rPr>
    </w:pPr>
    <w:r>
      <w:rPr>
        <w:noProof/>
        <w:rtl/>
      </w:rPr>
      <mc:AlternateContent>
        <mc:Choice Requires="wps">
          <w:drawing>
            <wp:anchor distT="0" distB="0" distL="114300" distR="114300" simplePos="0" relativeHeight="251659264" behindDoc="0" locked="0" layoutInCell="1" allowOverlap="1" wp14:anchorId="64DBD1BF" wp14:editId="143FF40B">
              <wp:simplePos x="0" y="0"/>
              <wp:positionH relativeFrom="column">
                <wp:posOffset>0</wp:posOffset>
              </wp:positionH>
              <wp:positionV relativeFrom="paragraph">
                <wp:posOffset>106680</wp:posOffset>
              </wp:positionV>
              <wp:extent cx="5760085" cy="0"/>
              <wp:effectExtent l="9525" t="11430" r="12065" b="76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64D0DB"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"/>
          </w:pict>
        </mc:Fallback>
      </mc:AlternateContent>
    </w:r>
  </w:p>
  <w:p w14:paraId="7C05FC24" w14:textId="77777777" w:rsidR="00F31F00" w:rsidRPr="0005301D" w:rsidRDefault="00F31F00" w:rsidP="0069738E">
    <w:pPr>
      <w:pStyle w:val="Header"/>
      <w:bidi/>
      <w:ind w:right="360" w:firstLine="360"/>
      <w:jc w:val="right"/>
      <w:rPr>
        <w:noProof/>
        <w:sz w:val="18"/>
        <w:szCs w:val="18"/>
        <w:rtl/>
      </w:rPr>
    </w:pPr>
    <w:r w:rsidRPr="0005301D">
      <w:rPr>
        <w:rFonts w:cs="B Nazanin" w:hint="cs"/>
        <w:b/>
        <w:bCs/>
        <w:color w:val="000000"/>
        <w:sz w:val="20"/>
        <w:szCs w:val="20"/>
        <w:rtl/>
      </w:rPr>
      <w:t>مطالعات بینارشته ای نثر خراسان بزرگ</w:t>
    </w:r>
  </w:p>
  <w:p w14:paraId="0CA6E0F3" w14:textId="784BFC79" w:rsidR="00F31F00" w:rsidRPr="009A7213" w:rsidRDefault="000335EA" w:rsidP="00C074AD">
    <w:pPr>
      <w:pStyle w:val="Header"/>
      <w:bidi/>
      <w:ind w:right="360" w:firstLine="360"/>
      <w:jc w:val="right"/>
      <w:rPr>
        <w:sz w:val="18"/>
        <w:szCs w:val="18"/>
      </w:rPr>
    </w:pPr>
    <w:r>
      <w:rPr>
        <w:noProof/>
        <w:sz w:val="18"/>
        <w:szCs w:val="18"/>
      </w:rPr>
      <mc:AlternateContent>
        <mc:Choice Requires="wps">
          <w:drawing>
            <wp:anchor distT="0" distB="0" distL="114300" distR="114300" simplePos="0" relativeHeight="251660288" behindDoc="0" locked="0" layoutInCell="1" allowOverlap="1" wp14:anchorId="600A8312" wp14:editId="5797DED2">
              <wp:simplePos x="0" y="0"/>
              <wp:positionH relativeFrom="column">
                <wp:posOffset>0</wp:posOffset>
              </wp:positionH>
              <wp:positionV relativeFrom="paragraph">
                <wp:posOffset>41910</wp:posOffset>
              </wp:positionV>
              <wp:extent cx="5760085" cy="0"/>
              <wp:effectExtent l="9525" t="13335" r="12065" b="57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06051"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pt" to="453.5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&#1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EDA1D" w14:textId="77777777" w:rsidR="00F31F00" w:rsidRDefault="00F31F00" w:rsidP="00C074AD">
    <w:pPr>
      <w:pStyle w:val="Header"/>
      <w:ind w:right="360" w:firstLine="360"/>
      <w:rPr>
        <w:rtl/>
      </w:rPr>
    </w:pPr>
  </w:p>
  <w:p w14:paraId="5F924FB1" w14:textId="77777777" w:rsidR="00F31F00" w:rsidRDefault="00F31F00" w:rsidP="00C074AD">
    <w:pPr>
      <w:pStyle w:val="Header"/>
      <w:ind w:right="360" w:firstLine="360"/>
      <w:rPr>
        <w:rtl/>
      </w:rPr>
    </w:pPr>
  </w:p>
  <w:p w14:paraId="0B082C3F" w14:textId="77777777" w:rsidR="00F31F00" w:rsidRPr="009C4F6F" w:rsidRDefault="0011241E" w:rsidP="005E4C82">
    <w:pPr>
      <w:pStyle w:val="Header"/>
      <w:framePr w:w="488" w:h="361" w:hRule="exact" w:wrap="around" w:vAnchor="text" w:hAnchor="page" w:x="1441" w:y="241"/>
      <w:jc w:val="center"/>
      <w:rPr>
        <w:rStyle w:val="PageNumber"/>
        <w:rFonts w:ascii="B Zar" w:hAnsi="B Zar" w:cs="Zar"/>
        <w:sz w:val="28"/>
        <w:szCs w:val="28"/>
      </w:rPr>
    </w:pPr>
    <w:r w:rsidRPr="009C4F6F">
      <w:rPr>
        <w:rStyle w:val="PageNumber"/>
        <w:rFonts w:ascii="B Zar" w:hAnsi="B Zar" w:cs="Zar"/>
        <w:sz w:val="28"/>
        <w:szCs w:val="28"/>
      </w:rPr>
      <w:fldChar w:fldCharType="begin"/>
    </w:r>
    <w:r w:rsidR="00F31F00"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8819E1">
      <w:rPr>
        <w:rStyle w:val="PageNumber"/>
        <w:rFonts w:ascii="B Zar" w:hAnsi="B Zar" w:cs="Zar"/>
        <w:noProof/>
        <w:sz w:val="28"/>
        <w:szCs w:val="28"/>
      </w:rPr>
      <w:t>11</w:t>
    </w:r>
    <w:r w:rsidRPr="009C4F6F">
      <w:rPr>
        <w:rStyle w:val="PageNumber"/>
        <w:rFonts w:ascii="B Zar" w:hAnsi="B Zar" w:cs="Zar"/>
        <w:sz w:val="28"/>
        <w:szCs w:val="28"/>
      </w:rPr>
      <w:fldChar w:fldCharType="end"/>
    </w:r>
  </w:p>
  <w:p w14:paraId="5396126D" w14:textId="41E077F8" w:rsidR="00F31F00" w:rsidRDefault="000335EA" w:rsidP="00C074AD">
    <w:pPr>
      <w:pStyle w:val="Header"/>
      <w:ind w:right="360"/>
      <w:rPr>
        <w:rtl/>
      </w:rPr>
    </w:pPr>
    <w:r>
      <w:rPr>
        <w:noProof/>
        <w:rtl/>
      </w:rPr>
      <mc:AlternateContent>
        <mc:Choice Requires="wps">
          <w:drawing>
            <wp:anchor distT="0" distB="0" distL="114300" distR="114300" simplePos="0" relativeHeight="251657216" behindDoc="0" locked="0" layoutInCell="1" allowOverlap="1" wp14:anchorId="0E533EF4" wp14:editId="5A8F2DE4">
              <wp:simplePos x="0" y="0"/>
              <wp:positionH relativeFrom="column">
                <wp:posOffset>0</wp:posOffset>
              </wp:positionH>
              <wp:positionV relativeFrom="paragraph">
                <wp:posOffset>106680</wp:posOffset>
              </wp:positionV>
              <wp:extent cx="5760085" cy="0"/>
              <wp:effectExtent l="9525" t="11430" r="12065"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6A2F8"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"/>
          </w:pict>
        </mc:Fallback>
      </mc:AlternateContent>
    </w:r>
  </w:p>
  <w:p w14:paraId="3F4DB983" w14:textId="77777777" w:rsidR="00F31F00" w:rsidRPr="003253A6" w:rsidRDefault="00F31F00" w:rsidP="00B257CE">
    <w:pPr>
      <w:bidi/>
      <w:ind w:firstLine="20"/>
      <w:rPr>
        <w:rFonts w:cs="Calibri"/>
        <w:b/>
        <w:bCs/>
        <w:i/>
        <w:iCs/>
        <w:sz w:val="8"/>
        <w:szCs w:val="8"/>
        <w:rtl/>
      </w:rPr>
    </w:pPr>
    <w:r>
      <w:rPr>
        <w:rFonts w:cs="B Nazanin" w:hint="cs"/>
        <w:b/>
        <w:bCs/>
        <w:i/>
        <w:iCs/>
        <w:sz w:val="20"/>
        <w:szCs w:val="20"/>
        <w:rtl/>
        <w:lang w:bidi="fa-IR"/>
      </w:rPr>
      <w:t xml:space="preserve">عنوان مقاله </w:t>
    </w:r>
    <w:r w:rsidRPr="006018BA">
      <w:rPr>
        <w:rFonts w:cs="B Nazanin" w:hint="cs"/>
        <w:b/>
        <w:bCs/>
        <w:i/>
        <w:iCs/>
        <w:sz w:val="20"/>
        <w:szCs w:val="20"/>
        <w:highlight w:val="yellow"/>
        <w:rtl/>
        <w:lang w:bidi="fa-IR"/>
      </w:rPr>
      <w:t>ایتالیک</w:t>
    </w:r>
    <w:r>
      <w:rPr>
        <w:rFonts w:cs="B Nazanin" w:hint="cs"/>
        <w:b/>
        <w:bCs/>
        <w:i/>
        <w:iCs/>
        <w:sz w:val="20"/>
        <w:szCs w:val="20"/>
        <w:rtl/>
        <w:lang w:bidi="fa-IR"/>
      </w:rPr>
      <w:t xml:space="preserve"> (اگر طولانی بود </w:t>
    </w:r>
    <w:r w:rsidRPr="006018BA">
      <w:rPr>
        <w:rFonts w:cs="B Nazanin" w:hint="cs"/>
        <w:b/>
        <w:bCs/>
        <w:i/>
        <w:iCs/>
        <w:sz w:val="20"/>
        <w:szCs w:val="20"/>
        <w:highlight w:val="yellow"/>
        <w:rtl/>
        <w:lang w:bidi="fa-IR"/>
      </w:rPr>
      <w:t>با سه نقطه کوتاه شود</w:t>
    </w:r>
    <w:r>
      <w:rPr>
        <w:rFonts w:cs="B Nazanin" w:hint="cs"/>
        <w:b/>
        <w:bCs/>
        <w:i/>
        <w:iCs/>
        <w:sz w:val="20"/>
        <w:szCs w:val="20"/>
        <w:rtl/>
        <w:lang w:bidi="fa-IR"/>
      </w:rPr>
      <w:t xml:space="preserve">) </w:t>
    </w:r>
    <w:r w:rsidRPr="003253A6">
      <w:rPr>
        <w:rFonts w:cs="Calibri" w:hint="cs"/>
        <w:b/>
        <w:bCs/>
        <w:sz w:val="20"/>
        <w:szCs w:val="20"/>
        <w:rtl/>
        <w:lang w:bidi="fa-IR"/>
      </w:rPr>
      <w:t>|</w:t>
    </w:r>
    <w:r>
      <w:rPr>
        <w:rFonts w:cs="Calibri" w:hint="cs"/>
        <w:b/>
        <w:bCs/>
        <w:i/>
        <w:iCs/>
        <w:sz w:val="20"/>
        <w:szCs w:val="20"/>
        <w:rtl/>
        <w:lang w:bidi="fa-IR"/>
      </w:rPr>
      <w:t xml:space="preserve"> </w:t>
    </w:r>
    <w:r w:rsidRPr="003253A6">
      <w:rPr>
        <w:rFonts w:hint="cs"/>
        <w:b/>
        <w:bCs/>
        <w:sz w:val="20"/>
        <w:szCs w:val="20"/>
        <w:rtl/>
        <w:lang w:bidi="fa-IR"/>
      </w:rPr>
      <w:t>نام خانوادگی نویسنده اول</w:t>
    </w:r>
    <w:r>
      <w:rPr>
        <w:rFonts w:hint="cs"/>
        <w:b/>
        <w:bCs/>
        <w:sz w:val="20"/>
        <w:szCs w:val="20"/>
        <w:rtl/>
        <w:lang w:bidi="fa-IR"/>
      </w:rPr>
      <w:t xml:space="preserve"> و دوم و سوم</w:t>
    </w:r>
    <w:r w:rsidRPr="006018BA">
      <w:rPr>
        <w:rFonts w:cs="Calibri" w:hint="cs"/>
        <w:b/>
        <w:bCs/>
        <w:sz w:val="20"/>
        <w:szCs w:val="20"/>
        <w:highlight w:val="yellow"/>
        <w:rtl/>
        <w:lang w:bidi="fa-IR"/>
      </w:rPr>
      <w:t>(</w:t>
    </w:r>
    <w:r w:rsidRPr="006018BA">
      <w:rPr>
        <w:rFonts w:hint="cs"/>
        <w:b/>
        <w:bCs/>
        <w:sz w:val="20"/>
        <w:szCs w:val="20"/>
        <w:highlight w:val="yellow"/>
        <w:rtl/>
        <w:lang w:bidi="fa-IR"/>
      </w:rPr>
      <w:t>بیشتر فقط اولی و دیگران</w:t>
    </w:r>
    <w:r w:rsidRPr="006018BA">
      <w:rPr>
        <w:rFonts w:cs="Calibri" w:hint="cs"/>
        <w:b/>
        <w:bCs/>
        <w:sz w:val="20"/>
        <w:szCs w:val="20"/>
        <w:highlight w:val="yellow"/>
        <w:rtl/>
        <w:lang w:bidi="fa-IR"/>
      </w:rPr>
      <w:t>)</w:t>
    </w:r>
  </w:p>
  <w:p w14:paraId="23D2AF3B" w14:textId="3CF442DF" w:rsidR="00F31F00" w:rsidRDefault="000335EA" w:rsidP="00C074AD">
    <w:pPr>
      <w:pStyle w:val="Header"/>
      <w:bidi/>
      <w:ind w:right="360" w:firstLine="360"/>
      <w:jc w:val="both"/>
      <w:rPr>
        <w:sz w:val="8"/>
        <w:szCs w:val="8"/>
        <w:rtl/>
      </w:rPr>
    </w:pPr>
    <w:r>
      <w:rPr>
        <w:noProof/>
        <w:rtl/>
      </w:rPr>
      <mc:AlternateContent>
        <mc:Choice Requires="wps">
          <w:drawing>
            <wp:anchor distT="0" distB="0" distL="114300" distR="114300" simplePos="0" relativeHeight="251697152" behindDoc="0" locked="0" layoutInCell="1" allowOverlap="1" wp14:anchorId="2AA2E252" wp14:editId="7FA01FE3">
              <wp:simplePos x="0" y="0"/>
              <wp:positionH relativeFrom="column">
                <wp:posOffset>0</wp:posOffset>
              </wp:positionH>
              <wp:positionV relativeFrom="paragraph">
                <wp:posOffset>59055</wp:posOffset>
              </wp:positionV>
              <wp:extent cx="5760085" cy="0"/>
              <wp:effectExtent l="9525" t="11430" r="12065" b="76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ABFA8" id="Straight Connector 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453.5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"/>
          </w:pict>
        </mc:Fallback>
      </mc:AlternateContent>
    </w:r>
  </w:p>
  <w:p w14:paraId="64993FB3" w14:textId="77777777" w:rsidR="00F31F00" w:rsidRPr="00601106" w:rsidRDefault="00F31F00" w:rsidP="00601106">
    <w:pPr>
      <w:pStyle w:val="Header"/>
      <w:bidi/>
      <w:ind w:right="360" w:firstLine="360"/>
      <w:jc w:val="both"/>
      <w:rPr>
        <w:sz w:val="10"/>
        <w:szCs w:val="1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59A82" w14:textId="77777777" w:rsidR="00F31F00" w:rsidRDefault="00F31F00" w:rsidP="00C074AD">
    <w:pPr>
      <w:pStyle w:val="Header"/>
      <w:bidi/>
      <w:jc w:val="both"/>
      <w:rPr>
        <w:rtl/>
        <w:lang w:bidi="fa-IR"/>
      </w:rPr>
    </w:pPr>
  </w:p>
  <w:p w14:paraId="4F052499" w14:textId="77777777" w:rsidR="00F31F00" w:rsidRDefault="00F31F00" w:rsidP="00C074AD">
    <w:pPr>
      <w:pStyle w:val="Header"/>
      <w:bidi/>
      <w:jc w:val="both"/>
      <w:rPr>
        <w:rtl/>
        <w:lang w:bidi="fa-IR"/>
      </w:rPr>
    </w:pPr>
  </w:p>
  <w:p w14:paraId="1359E457" w14:textId="77777777" w:rsidR="00F31F00" w:rsidRDefault="00F31F00" w:rsidP="00C074AD">
    <w:pPr>
      <w:pStyle w:val="Header"/>
      <w:bidi/>
      <w:jc w:val="both"/>
      <w:rPr>
        <w:rtl/>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2"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A63DD"/>
    <w:multiLevelType w:val="hybridMultilevel"/>
    <w:tmpl w:val="7A6C14F8"/>
    <w:lvl w:ilvl="0" w:tplc="393AE37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17"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344653">
    <w:abstractNumId w:val="11"/>
  </w:num>
  <w:num w:numId="2" w16cid:durableId="215822537">
    <w:abstractNumId w:val="18"/>
  </w:num>
  <w:num w:numId="3" w16cid:durableId="1701936561">
    <w:abstractNumId w:val="19"/>
  </w:num>
  <w:num w:numId="4" w16cid:durableId="942689005">
    <w:abstractNumId w:val="4"/>
  </w:num>
  <w:num w:numId="5" w16cid:durableId="257913586">
    <w:abstractNumId w:val="15"/>
  </w:num>
  <w:num w:numId="6" w16cid:durableId="994383580">
    <w:abstractNumId w:val="3"/>
  </w:num>
  <w:num w:numId="7" w16cid:durableId="1658920450">
    <w:abstractNumId w:val="25"/>
  </w:num>
  <w:num w:numId="8" w16cid:durableId="544567051">
    <w:abstractNumId w:val="14"/>
  </w:num>
  <w:num w:numId="9" w16cid:durableId="612592008">
    <w:abstractNumId w:val="22"/>
  </w:num>
  <w:num w:numId="10" w16cid:durableId="468741626">
    <w:abstractNumId w:val="7"/>
  </w:num>
  <w:num w:numId="11" w16cid:durableId="220215790">
    <w:abstractNumId w:val="17"/>
  </w:num>
  <w:num w:numId="12" w16cid:durableId="1050571051">
    <w:abstractNumId w:val="21"/>
  </w:num>
  <w:num w:numId="13" w16cid:durableId="1929579636">
    <w:abstractNumId w:val="10"/>
  </w:num>
  <w:num w:numId="14" w16cid:durableId="282394807">
    <w:abstractNumId w:val="8"/>
  </w:num>
  <w:num w:numId="15" w16cid:durableId="729302010">
    <w:abstractNumId w:val="13"/>
  </w:num>
  <w:num w:numId="16" w16cid:durableId="581987120">
    <w:abstractNumId w:val="9"/>
  </w:num>
  <w:num w:numId="17" w16cid:durableId="1665740527">
    <w:abstractNumId w:val="0"/>
  </w:num>
  <w:num w:numId="18" w16cid:durableId="1441561842">
    <w:abstractNumId w:val="20"/>
  </w:num>
  <w:num w:numId="19" w16cid:durableId="1876232288">
    <w:abstractNumId w:val="1"/>
  </w:num>
  <w:num w:numId="20" w16cid:durableId="225995944">
    <w:abstractNumId w:val="16"/>
  </w:num>
  <w:num w:numId="21" w16cid:durableId="390230490">
    <w:abstractNumId w:val="12"/>
  </w:num>
  <w:num w:numId="22" w16cid:durableId="969212778">
    <w:abstractNumId w:val="5"/>
  </w:num>
  <w:num w:numId="23" w16cid:durableId="688261464">
    <w:abstractNumId w:val="23"/>
  </w:num>
  <w:num w:numId="24" w16cid:durableId="144203107">
    <w:abstractNumId w:val="2"/>
  </w:num>
  <w:num w:numId="25" w16cid:durableId="556665032">
    <w:abstractNumId w:val="24"/>
  </w:num>
  <w:num w:numId="26" w16cid:durableId="18055393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284"/>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1000F"/>
    <w:rsid w:val="00016CA7"/>
    <w:rsid w:val="00017E96"/>
    <w:rsid w:val="000245C9"/>
    <w:rsid w:val="00030092"/>
    <w:rsid w:val="00031587"/>
    <w:rsid w:val="000318CE"/>
    <w:rsid w:val="00032307"/>
    <w:rsid w:val="000335EA"/>
    <w:rsid w:val="00035975"/>
    <w:rsid w:val="00037874"/>
    <w:rsid w:val="00042BB6"/>
    <w:rsid w:val="000431C7"/>
    <w:rsid w:val="00044B43"/>
    <w:rsid w:val="00047E50"/>
    <w:rsid w:val="0005301D"/>
    <w:rsid w:val="00054C20"/>
    <w:rsid w:val="000551E2"/>
    <w:rsid w:val="00055767"/>
    <w:rsid w:val="000568C9"/>
    <w:rsid w:val="000569C3"/>
    <w:rsid w:val="00061470"/>
    <w:rsid w:val="00080669"/>
    <w:rsid w:val="00080C15"/>
    <w:rsid w:val="00082380"/>
    <w:rsid w:val="0008293F"/>
    <w:rsid w:val="00084D74"/>
    <w:rsid w:val="00085A19"/>
    <w:rsid w:val="00090B9E"/>
    <w:rsid w:val="00095359"/>
    <w:rsid w:val="000A07A0"/>
    <w:rsid w:val="000A1249"/>
    <w:rsid w:val="000A1C3A"/>
    <w:rsid w:val="000A6342"/>
    <w:rsid w:val="000B05F1"/>
    <w:rsid w:val="000B2AC3"/>
    <w:rsid w:val="000B511B"/>
    <w:rsid w:val="000B536B"/>
    <w:rsid w:val="000B5540"/>
    <w:rsid w:val="000B6F78"/>
    <w:rsid w:val="000C18CE"/>
    <w:rsid w:val="000C4745"/>
    <w:rsid w:val="000D2521"/>
    <w:rsid w:val="000D2FBC"/>
    <w:rsid w:val="000D782D"/>
    <w:rsid w:val="000E0A74"/>
    <w:rsid w:val="000E51AD"/>
    <w:rsid w:val="000F0DCA"/>
    <w:rsid w:val="000F1D21"/>
    <w:rsid w:val="000F385D"/>
    <w:rsid w:val="000F4580"/>
    <w:rsid w:val="0010120B"/>
    <w:rsid w:val="00105BDF"/>
    <w:rsid w:val="00110637"/>
    <w:rsid w:val="0011192B"/>
    <w:rsid w:val="00111AF4"/>
    <w:rsid w:val="0011241E"/>
    <w:rsid w:val="00121225"/>
    <w:rsid w:val="00121BCA"/>
    <w:rsid w:val="00122C9B"/>
    <w:rsid w:val="001242B2"/>
    <w:rsid w:val="001254DD"/>
    <w:rsid w:val="00127E80"/>
    <w:rsid w:val="00137933"/>
    <w:rsid w:val="00137F40"/>
    <w:rsid w:val="001416DE"/>
    <w:rsid w:val="00145CB7"/>
    <w:rsid w:val="001633D4"/>
    <w:rsid w:val="00167FB2"/>
    <w:rsid w:val="001716CE"/>
    <w:rsid w:val="00171B97"/>
    <w:rsid w:val="00172A2F"/>
    <w:rsid w:val="0017444D"/>
    <w:rsid w:val="00176007"/>
    <w:rsid w:val="00185A8E"/>
    <w:rsid w:val="00190B75"/>
    <w:rsid w:val="00192A71"/>
    <w:rsid w:val="001A3DB5"/>
    <w:rsid w:val="001A44E7"/>
    <w:rsid w:val="001A5152"/>
    <w:rsid w:val="001B2DC1"/>
    <w:rsid w:val="001B590C"/>
    <w:rsid w:val="001C05CE"/>
    <w:rsid w:val="001D1452"/>
    <w:rsid w:val="001D2489"/>
    <w:rsid w:val="001D39DD"/>
    <w:rsid w:val="001D67A1"/>
    <w:rsid w:val="001E322A"/>
    <w:rsid w:val="001E55F8"/>
    <w:rsid w:val="001F054E"/>
    <w:rsid w:val="001F4EA3"/>
    <w:rsid w:val="00202B6F"/>
    <w:rsid w:val="002054A0"/>
    <w:rsid w:val="002070F9"/>
    <w:rsid w:val="0021155B"/>
    <w:rsid w:val="00212023"/>
    <w:rsid w:val="00213DCD"/>
    <w:rsid w:val="00214375"/>
    <w:rsid w:val="00214DC5"/>
    <w:rsid w:val="00217E1C"/>
    <w:rsid w:val="002200F2"/>
    <w:rsid w:val="00232A25"/>
    <w:rsid w:val="002353B1"/>
    <w:rsid w:val="0024069D"/>
    <w:rsid w:val="002423D0"/>
    <w:rsid w:val="00242560"/>
    <w:rsid w:val="00250912"/>
    <w:rsid w:val="002537FC"/>
    <w:rsid w:val="002575A6"/>
    <w:rsid w:val="0026016E"/>
    <w:rsid w:val="00261F5C"/>
    <w:rsid w:val="00264378"/>
    <w:rsid w:val="00270711"/>
    <w:rsid w:val="00270978"/>
    <w:rsid w:val="00270A5A"/>
    <w:rsid w:val="0027608F"/>
    <w:rsid w:val="0028527F"/>
    <w:rsid w:val="0028639B"/>
    <w:rsid w:val="002926AF"/>
    <w:rsid w:val="002941B2"/>
    <w:rsid w:val="002A052E"/>
    <w:rsid w:val="002A2BB0"/>
    <w:rsid w:val="002A53EB"/>
    <w:rsid w:val="002A6F2E"/>
    <w:rsid w:val="002B278F"/>
    <w:rsid w:val="002B28BA"/>
    <w:rsid w:val="002B3B66"/>
    <w:rsid w:val="002B6FD7"/>
    <w:rsid w:val="002C0DB1"/>
    <w:rsid w:val="002C107B"/>
    <w:rsid w:val="002C19EF"/>
    <w:rsid w:val="002C267A"/>
    <w:rsid w:val="002C7E80"/>
    <w:rsid w:val="002D082A"/>
    <w:rsid w:val="002D23FB"/>
    <w:rsid w:val="002D3E48"/>
    <w:rsid w:val="002E1536"/>
    <w:rsid w:val="002E158A"/>
    <w:rsid w:val="002E3D1C"/>
    <w:rsid w:val="002F0ACD"/>
    <w:rsid w:val="002F2013"/>
    <w:rsid w:val="002F47BF"/>
    <w:rsid w:val="002F60B9"/>
    <w:rsid w:val="00302EBA"/>
    <w:rsid w:val="00305565"/>
    <w:rsid w:val="00316638"/>
    <w:rsid w:val="003253A6"/>
    <w:rsid w:val="00325600"/>
    <w:rsid w:val="00326CB6"/>
    <w:rsid w:val="0033118E"/>
    <w:rsid w:val="0033642B"/>
    <w:rsid w:val="00337FB5"/>
    <w:rsid w:val="003402AD"/>
    <w:rsid w:val="00341D46"/>
    <w:rsid w:val="00344AFE"/>
    <w:rsid w:val="00345A0E"/>
    <w:rsid w:val="00347EA4"/>
    <w:rsid w:val="00350AF7"/>
    <w:rsid w:val="00357BD9"/>
    <w:rsid w:val="0036127C"/>
    <w:rsid w:val="003631A6"/>
    <w:rsid w:val="003734B3"/>
    <w:rsid w:val="0037395D"/>
    <w:rsid w:val="003A1550"/>
    <w:rsid w:val="003A4F60"/>
    <w:rsid w:val="003A7421"/>
    <w:rsid w:val="003B03FE"/>
    <w:rsid w:val="003B0751"/>
    <w:rsid w:val="003B42D4"/>
    <w:rsid w:val="003C43C4"/>
    <w:rsid w:val="003D0FBB"/>
    <w:rsid w:val="003D254E"/>
    <w:rsid w:val="003D51C9"/>
    <w:rsid w:val="003D5205"/>
    <w:rsid w:val="003D7950"/>
    <w:rsid w:val="003E0CF5"/>
    <w:rsid w:val="003E6238"/>
    <w:rsid w:val="003F43E0"/>
    <w:rsid w:val="004021B3"/>
    <w:rsid w:val="00412AE5"/>
    <w:rsid w:val="00415888"/>
    <w:rsid w:val="0042696F"/>
    <w:rsid w:val="00426A1D"/>
    <w:rsid w:val="00431A73"/>
    <w:rsid w:val="00432672"/>
    <w:rsid w:val="004336D3"/>
    <w:rsid w:val="00444913"/>
    <w:rsid w:val="00453963"/>
    <w:rsid w:val="00454D58"/>
    <w:rsid w:val="00454D86"/>
    <w:rsid w:val="00455777"/>
    <w:rsid w:val="00455D49"/>
    <w:rsid w:val="00462CFF"/>
    <w:rsid w:val="00473A89"/>
    <w:rsid w:val="004750C6"/>
    <w:rsid w:val="004815C1"/>
    <w:rsid w:val="00484980"/>
    <w:rsid w:val="00485682"/>
    <w:rsid w:val="00485863"/>
    <w:rsid w:val="00485BFD"/>
    <w:rsid w:val="00487CD0"/>
    <w:rsid w:val="00490277"/>
    <w:rsid w:val="004977B5"/>
    <w:rsid w:val="004A46AD"/>
    <w:rsid w:val="004A5410"/>
    <w:rsid w:val="004B1571"/>
    <w:rsid w:val="004B376D"/>
    <w:rsid w:val="004B6A99"/>
    <w:rsid w:val="004B75B0"/>
    <w:rsid w:val="004C724B"/>
    <w:rsid w:val="004D676D"/>
    <w:rsid w:val="004E4F9D"/>
    <w:rsid w:val="004E6966"/>
    <w:rsid w:val="004F0CD0"/>
    <w:rsid w:val="004F6F4C"/>
    <w:rsid w:val="004F794A"/>
    <w:rsid w:val="00500DC5"/>
    <w:rsid w:val="005052CC"/>
    <w:rsid w:val="005066AA"/>
    <w:rsid w:val="0051564E"/>
    <w:rsid w:val="005239A7"/>
    <w:rsid w:val="0052555C"/>
    <w:rsid w:val="0053315C"/>
    <w:rsid w:val="00544FA7"/>
    <w:rsid w:val="00550D2B"/>
    <w:rsid w:val="0058147B"/>
    <w:rsid w:val="00583584"/>
    <w:rsid w:val="00592B93"/>
    <w:rsid w:val="00596A23"/>
    <w:rsid w:val="00597A0F"/>
    <w:rsid w:val="005A2D84"/>
    <w:rsid w:val="005A40FB"/>
    <w:rsid w:val="005A7765"/>
    <w:rsid w:val="005B5887"/>
    <w:rsid w:val="005C0432"/>
    <w:rsid w:val="005C599A"/>
    <w:rsid w:val="005D3504"/>
    <w:rsid w:val="005D4B4D"/>
    <w:rsid w:val="005D7451"/>
    <w:rsid w:val="005E0971"/>
    <w:rsid w:val="005E3A17"/>
    <w:rsid w:val="005E4C82"/>
    <w:rsid w:val="005F605F"/>
    <w:rsid w:val="005F7FAF"/>
    <w:rsid w:val="00601106"/>
    <w:rsid w:val="006018BA"/>
    <w:rsid w:val="006136F3"/>
    <w:rsid w:val="00615CBC"/>
    <w:rsid w:val="00616D50"/>
    <w:rsid w:val="00621CAE"/>
    <w:rsid w:val="00630546"/>
    <w:rsid w:val="00631DAD"/>
    <w:rsid w:val="00632E55"/>
    <w:rsid w:val="00634A04"/>
    <w:rsid w:val="006354A5"/>
    <w:rsid w:val="00642486"/>
    <w:rsid w:val="00666914"/>
    <w:rsid w:val="00672A93"/>
    <w:rsid w:val="00681B4B"/>
    <w:rsid w:val="00687787"/>
    <w:rsid w:val="00691AE1"/>
    <w:rsid w:val="006940A3"/>
    <w:rsid w:val="0069552E"/>
    <w:rsid w:val="00696FB9"/>
    <w:rsid w:val="0069738E"/>
    <w:rsid w:val="006976CA"/>
    <w:rsid w:val="006B23C8"/>
    <w:rsid w:val="006B2AC0"/>
    <w:rsid w:val="006C051F"/>
    <w:rsid w:val="006C22C8"/>
    <w:rsid w:val="006C2D21"/>
    <w:rsid w:val="006D15F1"/>
    <w:rsid w:val="006D2EF1"/>
    <w:rsid w:val="006E1024"/>
    <w:rsid w:val="006E2D23"/>
    <w:rsid w:val="006F28CF"/>
    <w:rsid w:val="006F5CB2"/>
    <w:rsid w:val="006F750F"/>
    <w:rsid w:val="00706810"/>
    <w:rsid w:val="0071118B"/>
    <w:rsid w:val="00711FD0"/>
    <w:rsid w:val="0071433E"/>
    <w:rsid w:val="00714E74"/>
    <w:rsid w:val="007242EC"/>
    <w:rsid w:val="00732B50"/>
    <w:rsid w:val="00732D3C"/>
    <w:rsid w:val="00735457"/>
    <w:rsid w:val="0075474C"/>
    <w:rsid w:val="0076093B"/>
    <w:rsid w:val="00767C29"/>
    <w:rsid w:val="00775897"/>
    <w:rsid w:val="00780099"/>
    <w:rsid w:val="00782A72"/>
    <w:rsid w:val="00787C32"/>
    <w:rsid w:val="00790D8C"/>
    <w:rsid w:val="007A2F52"/>
    <w:rsid w:val="007A77BA"/>
    <w:rsid w:val="007A7FAB"/>
    <w:rsid w:val="007B31DA"/>
    <w:rsid w:val="007B6E25"/>
    <w:rsid w:val="007B7111"/>
    <w:rsid w:val="007C1456"/>
    <w:rsid w:val="007C25C0"/>
    <w:rsid w:val="007C5BD5"/>
    <w:rsid w:val="007C7210"/>
    <w:rsid w:val="007C721D"/>
    <w:rsid w:val="007D2746"/>
    <w:rsid w:val="007E55EB"/>
    <w:rsid w:val="007F180A"/>
    <w:rsid w:val="007F41A8"/>
    <w:rsid w:val="007F44E6"/>
    <w:rsid w:val="007F7F3B"/>
    <w:rsid w:val="00802A1F"/>
    <w:rsid w:val="008076F2"/>
    <w:rsid w:val="00811886"/>
    <w:rsid w:val="0081410E"/>
    <w:rsid w:val="0082541A"/>
    <w:rsid w:val="00827947"/>
    <w:rsid w:val="00831838"/>
    <w:rsid w:val="00844FD5"/>
    <w:rsid w:val="008620EC"/>
    <w:rsid w:val="00862213"/>
    <w:rsid w:val="00864794"/>
    <w:rsid w:val="008710CD"/>
    <w:rsid w:val="00871A55"/>
    <w:rsid w:val="00873E2E"/>
    <w:rsid w:val="008819E1"/>
    <w:rsid w:val="00881AC1"/>
    <w:rsid w:val="00884063"/>
    <w:rsid w:val="008907B1"/>
    <w:rsid w:val="008916FA"/>
    <w:rsid w:val="00893BD7"/>
    <w:rsid w:val="00895BAB"/>
    <w:rsid w:val="008B0E3F"/>
    <w:rsid w:val="008B365D"/>
    <w:rsid w:val="008B6D58"/>
    <w:rsid w:val="008C2FA5"/>
    <w:rsid w:val="008D6FD0"/>
    <w:rsid w:val="008E0AD4"/>
    <w:rsid w:val="008E3125"/>
    <w:rsid w:val="008E39ED"/>
    <w:rsid w:val="009074A0"/>
    <w:rsid w:val="0091128A"/>
    <w:rsid w:val="00911CF0"/>
    <w:rsid w:val="009128AF"/>
    <w:rsid w:val="00915EF6"/>
    <w:rsid w:val="009208FB"/>
    <w:rsid w:val="00924093"/>
    <w:rsid w:val="009267AA"/>
    <w:rsid w:val="0094060D"/>
    <w:rsid w:val="0094411C"/>
    <w:rsid w:val="009472EA"/>
    <w:rsid w:val="009473CE"/>
    <w:rsid w:val="00955040"/>
    <w:rsid w:val="0096214F"/>
    <w:rsid w:val="00977D49"/>
    <w:rsid w:val="00983538"/>
    <w:rsid w:val="00984D8A"/>
    <w:rsid w:val="00993628"/>
    <w:rsid w:val="00997397"/>
    <w:rsid w:val="009A4385"/>
    <w:rsid w:val="009B501B"/>
    <w:rsid w:val="009B69CE"/>
    <w:rsid w:val="009C0F8A"/>
    <w:rsid w:val="009C2D80"/>
    <w:rsid w:val="009C511A"/>
    <w:rsid w:val="009C523E"/>
    <w:rsid w:val="009C5A7E"/>
    <w:rsid w:val="009C6798"/>
    <w:rsid w:val="009D5F51"/>
    <w:rsid w:val="009E2B57"/>
    <w:rsid w:val="009F0568"/>
    <w:rsid w:val="00A047DB"/>
    <w:rsid w:val="00A05D21"/>
    <w:rsid w:val="00A11954"/>
    <w:rsid w:val="00A12E7F"/>
    <w:rsid w:val="00A14181"/>
    <w:rsid w:val="00A14197"/>
    <w:rsid w:val="00A16405"/>
    <w:rsid w:val="00A16776"/>
    <w:rsid w:val="00A2449A"/>
    <w:rsid w:val="00A26074"/>
    <w:rsid w:val="00A354A9"/>
    <w:rsid w:val="00A434C5"/>
    <w:rsid w:val="00A43B4F"/>
    <w:rsid w:val="00A44463"/>
    <w:rsid w:val="00A44E18"/>
    <w:rsid w:val="00A458CC"/>
    <w:rsid w:val="00A5027E"/>
    <w:rsid w:val="00A5240C"/>
    <w:rsid w:val="00A54F72"/>
    <w:rsid w:val="00A57C8D"/>
    <w:rsid w:val="00A66489"/>
    <w:rsid w:val="00A752A1"/>
    <w:rsid w:val="00A75458"/>
    <w:rsid w:val="00A8256D"/>
    <w:rsid w:val="00A84E5B"/>
    <w:rsid w:val="00A85D79"/>
    <w:rsid w:val="00A86620"/>
    <w:rsid w:val="00A9005D"/>
    <w:rsid w:val="00A94AF6"/>
    <w:rsid w:val="00AA50F3"/>
    <w:rsid w:val="00AB26EF"/>
    <w:rsid w:val="00AB441C"/>
    <w:rsid w:val="00AC38C0"/>
    <w:rsid w:val="00AC6158"/>
    <w:rsid w:val="00AC6C93"/>
    <w:rsid w:val="00AD0A59"/>
    <w:rsid w:val="00AD0C5C"/>
    <w:rsid w:val="00AD1DC0"/>
    <w:rsid w:val="00AD416C"/>
    <w:rsid w:val="00AD743B"/>
    <w:rsid w:val="00AE0E36"/>
    <w:rsid w:val="00AF0B1E"/>
    <w:rsid w:val="00B00E14"/>
    <w:rsid w:val="00B045CC"/>
    <w:rsid w:val="00B067E7"/>
    <w:rsid w:val="00B223ED"/>
    <w:rsid w:val="00B257CE"/>
    <w:rsid w:val="00B31B8B"/>
    <w:rsid w:val="00B3581C"/>
    <w:rsid w:val="00B35D28"/>
    <w:rsid w:val="00B370A0"/>
    <w:rsid w:val="00B40FBE"/>
    <w:rsid w:val="00B43EDF"/>
    <w:rsid w:val="00B451EB"/>
    <w:rsid w:val="00B470F8"/>
    <w:rsid w:val="00B53483"/>
    <w:rsid w:val="00B57E9C"/>
    <w:rsid w:val="00B57FE6"/>
    <w:rsid w:val="00B6068F"/>
    <w:rsid w:val="00B60EBF"/>
    <w:rsid w:val="00B73E1F"/>
    <w:rsid w:val="00B87206"/>
    <w:rsid w:val="00B90EAA"/>
    <w:rsid w:val="00B91B98"/>
    <w:rsid w:val="00B944A5"/>
    <w:rsid w:val="00BA3867"/>
    <w:rsid w:val="00BA525C"/>
    <w:rsid w:val="00BB192F"/>
    <w:rsid w:val="00BB4D81"/>
    <w:rsid w:val="00BB5E29"/>
    <w:rsid w:val="00BC13D1"/>
    <w:rsid w:val="00BC16C3"/>
    <w:rsid w:val="00BC282A"/>
    <w:rsid w:val="00BC285A"/>
    <w:rsid w:val="00BC6263"/>
    <w:rsid w:val="00BD0565"/>
    <w:rsid w:val="00BD1E34"/>
    <w:rsid w:val="00BD3189"/>
    <w:rsid w:val="00BD61A0"/>
    <w:rsid w:val="00BE049D"/>
    <w:rsid w:val="00BE60CA"/>
    <w:rsid w:val="00BF10A5"/>
    <w:rsid w:val="00BF1971"/>
    <w:rsid w:val="00C000FD"/>
    <w:rsid w:val="00C050FF"/>
    <w:rsid w:val="00C074AD"/>
    <w:rsid w:val="00C16129"/>
    <w:rsid w:val="00C21474"/>
    <w:rsid w:val="00C21557"/>
    <w:rsid w:val="00C31B2B"/>
    <w:rsid w:val="00C50208"/>
    <w:rsid w:val="00C51F2A"/>
    <w:rsid w:val="00C5563A"/>
    <w:rsid w:val="00C63349"/>
    <w:rsid w:val="00C649A2"/>
    <w:rsid w:val="00C67A35"/>
    <w:rsid w:val="00C7218C"/>
    <w:rsid w:val="00C73020"/>
    <w:rsid w:val="00C746D1"/>
    <w:rsid w:val="00C818C8"/>
    <w:rsid w:val="00C87EB6"/>
    <w:rsid w:val="00C90474"/>
    <w:rsid w:val="00C90E22"/>
    <w:rsid w:val="00C937D1"/>
    <w:rsid w:val="00CA1F08"/>
    <w:rsid w:val="00CA2F1A"/>
    <w:rsid w:val="00CA46C8"/>
    <w:rsid w:val="00CA6F46"/>
    <w:rsid w:val="00CB2B74"/>
    <w:rsid w:val="00CB3E0D"/>
    <w:rsid w:val="00CB402D"/>
    <w:rsid w:val="00CB6B8C"/>
    <w:rsid w:val="00CC05BF"/>
    <w:rsid w:val="00CC3E93"/>
    <w:rsid w:val="00CD15B2"/>
    <w:rsid w:val="00CD28EE"/>
    <w:rsid w:val="00CD2F0B"/>
    <w:rsid w:val="00CD76A4"/>
    <w:rsid w:val="00CE1081"/>
    <w:rsid w:val="00CE139D"/>
    <w:rsid w:val="00CE55EA"/>
    <w:rsid w:val="00CF1147"/>
    <w:rsid w:val="00CF3E58"/>
    <w:rsid w:val="00CF61C6"/>
    <w:rsid w:val="00D03706"/>
    <w:rsid w:val="00D06BCA"/>
    <w:rsid w:val="00D1782C"/>
    <w:rsid w:val="00D240F6"/>
    <w:rsid w:val="00D317E5"/>
    <w:rsid w:val="00D37616"/>
    <w:rsid w:val="00D377EA"/>
    <w:rsid w:val="00D450B4"/>
    <w:rsid w:val="00D46236"/>
    <w:rsid w:val="00D5397B"/>
    <w:rsid w:val="00D60A99"/>
    <w:rsid w:val="00D66252"/>
    <w:rsid w:val="00D66DB7"/>
    <w:rsid w:val="00D71A83"/>
    <w:rsid w:val="00D75DB8"/>
    <w:rsid w:val="00D84B11"/>
    <w:rsid w:val="00D964EC"/>
    <w:rsid w:val="00DA46A8"/>
    <w:rsid w:val="00DA65E2"/>
    <w:rsid w:val="00DB36DC"/>
    <w:rsid w:val="00DC00CC"/>
    <w:rsid w:val="00DC280D"/>
    <w:rsid w:val="00DC3C7F"/>
    <w:rsid w:val="00DC69AC"/>
    <w:rsid w:val="00DC7A0E"/>
    <w:rsid w:val="00DC7EE1"/>
    <w:rsid w:val="00DE2D0B"/>
    <w:rsid w:val="00DF6266"/>
    <w:rsid w:val="00DF73FD"/>
    <w:rsid w:val="00E100B0"/>
    <w:rsid w:val="00E13DE0"/>
    <w:rsid w:val="00E2627C"/>
    <w:rsid w:val="00E3442E"/>
    <w:rsid w:val="00E34983"/>
    <w:rsid w:val="00E35D27"/>
    <w:rsid w:val="00E3603A"/>
    <w:rsid w:val="00E36D03"/>
    <w:rsid w:val="00E5262B"/>
    <w:rsid w:val="00E54A6E"/>
    <w:rsid w:val="00E565A3"/>
    <w:rsid w:val="00E647D5"/>
    <w:rsid w:val="00E73DF2"/>
    <w:rsid w:val="00E742E0"/>
    <w:rsid w:val="00E74A6E"/>
    <w:rsid w:val="00E752B0"/>
    <w:rsid w:val="00E83637"/>
    <w:rsid w:val="00E94B4F"/>
    <w:rsid w:val="00EA436A"/>
    <w:rsid w:val="00EA7891"/>
    <w:rsid w:val="00EB0A66"/>
    <w:rsid w:val="00EB2D7A"/>
    <w:rsid w:val="00EB482A"/>
    <w:rsid w:val="00EB487F"/>
    <w:rsid w:val="00EC1388"/>
    <w:rsid w:val="00ED3D9F"/>
    <w:rsid w:val="00ED6CB3"/>
    <w:rsid w:val="00EE04D2"/>
    <w:rsid w:val="00EE46D4"/>
    <w:rsid w:val="00EF392C"/>
    <w:rsid w:val="00F00DE8"/>
    <w:rsid w:val="00F05D30"/>
    <w:rsid w:val="00F0735E"/>
    <w:rsid w:val="00F07FDB"/>
    <w:rsid w:val="00F15773"/>
    <w:rsid w:val="00F21887"/>
    <w:rsid w:val="00F31BB6"/>
    <w:rsid w:val="00F31F00"/>
    <w:rsid w:val="00F32934"/>
    <w:rsid w:val="00F34839"/>
    <w:rsid w:val="00F4559C"/>
    <w:rsid w:val="00F45D16"/>
    <w:rsid w:val="00F51DE9"/>
    <w:rsid w:val="00F61E0F"/>
    <w:rsid w:val="00F63611"/>
    <w:rsid w:val="00F65257"/>
    <w:rsid w:val="00F71913"/>
    <w:rsid w:val="00F71D64"/>
    <w:rsid w:val="00F7513B"/>
    <w:rsid w:val="00F76EC2"/>
    <w:rsid w:val="00F8048D"/>
    <w:rsid w:val="00F82823"/>
    <w:rsid w:val="00F82C54"/>
    <w:rsid w:val="00F919E3"/>
    <w:rsid w:val="00F968E4"/>
    <w:rsid w:val="00FA7E36"/>
    <w:rsid w:val="00FB6759"/>
    <w:rsid w:val="00FC1040"/>
    <w:rsid w:val="00FC147C"/>
    <w:rsid w:val="00FC3E4B"/>
    <w:rsid w:val="00FC4F81"/>
    <w:rsid w:val="00FD17EA"/>
    <w:rsid w:val="00FD47FC"/>
    <w:rsid w:val="00FE0E84"/>
    <w:rsid w:val="00FE67DF"/>
    <w:rsid w:val="00FF34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9858F"/>
  <w15:docId w15:val="{DC356329-DCC7-411D-A83C-698BEF8AF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1">
    <w:name w:val="Unresolved Mention1"/>
    <w:basedOn w:val="DefaultParagraphFont"/>
    <w:uiPriority w:val="99"/>
    <w:semiHidden/>
    <w:unhideWhenUsed/>
    <w:rsid w:val="00095359"/>
    <w:rPr>
      <w:color w:val="605E5C"/>
      <w:shd w:val="clear" w:color="auto" w:fill="E1DFDD"/>
    </w:rPr>
  </w:style>
  <w:style w:type="character" w:customStyle="1" w:styleId="apple-converted-space">
    <w:name w:val="apple-converted-space"/>
    <w:basedOn w:val="DefaultParagraphFont"/>
    <w:rsid w:val="00735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orcid.org/0000-0000-0000-0000"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2BE88-1274-40F9-B4E2-556B0785D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3797</Words>
  <Characters>21643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ADA-SYSTEM</dc:creator>
  <cp:keywords/>
  <dc:description/>
  <cp:lastModifiedBy>مهيار علوي مقدم</cp:lastModifiedBy>
  <cp:revision>2</cp:revision>
  <cp:lastPrinted>2025-02-26T08:24:00Z</cp:lastPrinted>
  <dcterms:created xsi:type="dcterms:W3CDTF">2026-02-12T09:35:00Z</dcterms:created>
  <dcterms:modified xsi:type="dcterms:W3CDTF">2026-02-12T09:35:00Z</dcterms:modified>
</cp:coreProperties>
</file>